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48" w:rsidRDefault="00A80FC1" w:rsidP="00A80FC1">
      <w:pPr>
        <w:pStyle w:val="Title"/>
        <w:rPr>
          <w:rFonts w:ascii="Times New Roman" w:hAnsi="Times New Roman"/>
          <w:sz w:val="40"/>
          <w:szCs w:val="40"/>
        </w:rPr>
      </w:pPr>
      <w:r w:rsidRPr="00A80FC1">
        <w:rPr>
          <w:rFonts w:ascii="Times New Roman" w:hAnsi="Times New Roman"/>
          <w:noProof/>
          <w:sz w:val="40"/>
          <w:szCs w:val="40"/>
          <w:lang w:val="en-US" w:eastAsia="en-US"/>
        </w:rPr>
        <w:drawing>
          <wp:inline distT="0" distB="0" distL="0" distR="0">
            <wp:extent cx="595196" cy="74814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6535" cy="749828"/>
                    </a:xfrm>
                    <a:prstGeom prst="rect">
                      <a:avLst/>
                    </a:prstGeom>
                    <a:noFill/>
                    <a:ln w="9525">
                      <a:noFill/>
                      <a:miter lim="800000"/>
                      <a:headEnd/>
                      <a:tailEnd/>
                    </a:ln>
                  </pic:spPr>
                </pic:pic>
              </a:graphicData>
            </a:graphic>
          </wp:inline>
        </w:drawing>
      </w:r>
    </w:p>
    <w:p w:rsidR="004812C7" w:rsidRPr="00D94A83" w:rsidRDefault="00A80FC1" w:rsidP="00D94A83">
      <w:pPr>
        <w:pStyle w:val="Title"/>
        <w:outlineLvl w:val="0"/>
        <w:rPr>
          <w:rFonts w:asciiTheme="minorHAnsi" w:hAnsiTheme="minorHAnsi"/>
          <w:b/>
          <w:sz w:val="40"/>
          <w:szCs w:val="40"/>
        </w:rPr>
      </w:pPr>
      <w:proofErr w:type="gramStart"/>
      <w:r w:rsidRPr="00D94A83">
        <w:rPr>
          <w:rFonts w:asciiTheme="minorHAnsi" w:hAnsiTheme="minorHAnsi"/>
          <w:b/>
          <w:sz w:val="40"/>
          <w:szCs w:val="40"/>
        </w:rPr>
        <w:t>PVG</w:t>
      </w:r>
      <w:r w:rsidR="004812C7" w:rsidRPr="00D94A83">
        <w:rPr>
          <w:rFonts w:asciiTheme="minorHAnsi" w:hAnsiTheme="minorHAnsi"/>
          <w:b/>
          <w:sz w:val="40"/>
          <w:szCs w:val="40"/>
        </w:rPr>
        <w:t xml:space="preserve">  CO</w:t>
      </w:r>
      <w:proofErr w:type="gramEnd"/>
      <w:r w:rsidR="004812C7" w:rsidRPr="00D94A83">
        <w:rPr>
          <w:rFonts w:asciiTheme="minorHAnsi" w:hAnsiTheme="minorHAnsi"/>
          <w:b/>
          <w:sz w:val="40"/>
          <w:szCs w:val="40"/>
        </w:rPr>
        <w:t>-ORDINATOR</w:t>
      </w:r>
    </w:p>
    <w:p w:rsidR="00594679" w:rsidRDefault="003A1590" w:rsidP="004812C7">
      <w:pPr>
        <w:jc w:val="center"/>
      </w:pPr>
      <w:r>
        <w:rPr>
          <w:rFonts w:ascii="Arial" w:hAnsi="Arial" w:cs="Arial"/>
          <w:noProof/>
          <w:sz w:val="24"/>
          <w:szCs w:val="24"/>
          <w:lang w:val="en-US" w:eastAsia="en-US"/>
        </w:rPr>
        <w:drawing>
          <wp:inline distT="0" distB="0" distL="0" distR="0">
            <wp:extent cx="1012308" cy="1286539"/>
            <wp:effectExtent l="19050" t="0" r="0" b="0"/>
            <wp:docPr id="2" name="il_fi" descr="social_care_L3_protection_vulnerable_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ocial_care_L3_protection_vulnerable_adults"/>
                    <pic:cNvPicPr>
                      <a:picLocks noChangeAspect="1" noChangeArrowheads="1"/>
                    </pic:cNvPicPr>
                  </pic:nvPicPr>
                  <pic:blipFill>
                    <a:blip r:embed="rId8" cstate="print"/>
                    <a:srcRect/>
                    <a:stretch>
                      <a:fillRect/>
                    </a:stretch>
                  </pic:blipFill>
                  <pic:spPr bwMode="auto">
                    <a:xfrm>
                      <a:off x="0" y="0"/>
                      <a:ext cx="1012308" cy="1286539"/>
                    </a:xfrm>
                    <a:prstGeom prst="rect">
                      <a:avLst/>
                    </a:prstGeom>
                    <a:noFill/>
                    <a:ln w="9525">
                      <a:noFill/>
                      <a:miter lim="800000"/>
                      <a:headEnd/>
                      <a:tailEnd/>
                    </a:ln>
                  </pic:spPr>
                </pic:pic>
              </a:graphicData>
            </a:graphic>
          </wp:inline>
        </w:drawing>
      </w:r>
    </w:p>
    <w:p w:rsidR="004812C7" w:rsidRDefault="004812C7"/>
    <w:p w:rsidR="007728A6" w:rsidRPr="00D94A83" w:rsidRDefault="007728A6" w:rsidP="00D94A83">
      <w:pPr>
        <w:jc w:val="center"/>
        <w:outlineLvl w:val="0"/>
        <w:rPr>
          <w:rFonts w:asciiTheme="minorHAnsi" w:hAnsiTheme="minorHAnsi"/>
          <w:sz w:val="32"/>
          <w:szCs w:val="32"/>
        </w:rPr>
      </w:pPr>
      <w:r w:rsidRPr="00D94A83">
        <w:rPr>
          <w:rFonts w:asciiTheme="minorHAnsi" w:hAnsiTheme="minorHAnsi"/>
          <w:sz w:val="32"/>
          <w:szCs w:val="32"/>
        </w:rPr>
        <w:t>Protecting the Vulnerable in the Scottish Episcopal Church</w:t>
      </w:r>
    </w:p>
    <w:p w:rsidR="00DF5C5F" w:rsidRDefault="00DF5C5F"/>
    <w:p w:rsidR="00DF5C5F" w:rsidRPr="00D94A83" w:rsidRDefault="00DF5C5F" w:rsidP="00DF5C5F">
      <w:pPr>
        <w:pStyle w:val="BodyText"/>
        <w:spacing w:after="240"/>
        <w:rPr>
          <w:rFonts w:asciiTheme="minorHAnsi" w:hAnsiTheme="minorHAnsi"/>
          <w:sz w:val="20"/>
        </w:rPr>
      </w:pPr>
      <w:r w:rsidRPr="00D94A83">
        <w:rPr>
          <w:rFonts w:asciiTheme="minorHAnsi" w:hAnsiTheme="minorHAnsi"/>
          <w:sz w:val="20"/>
        </w:rPr>
        <w:t>The Scottish Episcopal Church recognises the special status of children and young people.  Because of their vulnerability, children and young people will be awarded special protection.  They are to be respected as persons in their own right, created and loved by God. We, therefore, commit ourselves to take all steps within our power to keep children and young people safe from physical, sexual and emotional harm.</w:t>
      </w:r>
    </w:p>
    <w:p w:rsidR="00DF5C5F" w:rsidRPr="00D94A83" w:rsidRDefault="00DF5C5F" w:rsidP="00DF5C5F">
      <w:pPr>
        <w:pStyle w:val="BodyText"/>
        <w:spacing w:after="240"/>
        <w:rPr>
          <w:rFonts w:asciiTheme="minorHAnsi" w:hAnsiTheme="minorHAnsi"/>
          <w:sz w:val="20"/>
        </w:rPr>
      </w:pPr>
      <w:r w:rsidRPr="00D94A83">
        <w:rPr>
          <w:rFonts w:asciiTheme="minorHAnsi" w:hAnsiTheme="minorHAnsi"/>
          <w:sz w:val="20"/>
        </w:rPr>
        <w:t>The Scottish Episcopal Church recognises the special status of all vulnerable people, particularly those who, because they are affected by disability, mental disorder, illness, infirmity or ageing, are unable to protect themselves from abuse, or more vulnerable to being abused than persons who are not so affected. Because of their vulnerability, such people will be awarded special protection.  They are to be respected as persons in their own right, created and loved by God.  We, therefore commit ourselves to take all steps within our power to keep vulnerable people safe from harm and from an abuse of trust.</w:t>
      </w:r>
    </w:p>
    <w:p w:rsidR="004812C7" w:rsidRDefault="0001620A" w:rsidP="00C90AE0">
      <w:pPr>
        <w:jc w:val="center"/>
        <w:rPr>
          <w:sz w:val="24"/>
        </w:rPr>
      </w:pPr>
      <w:r w:rsidRPr="0001620A">
        <w:rPr>
          <w:noProof/>
          <w:sz w:val="24"/>
        </w:rPr>
        <w:pict>
          <v:rect id="_x0000_s1026" style="position:absolute;left:0;text-align:left;margin-left:1.1pt;margin-top:11.6pt;width:480.8pt;height:37.85pt;z-index:251660288" o:allowincell="f" strokeweight="3pt">
            <v:textbox>
              <w:txbxContent>
                <w:p w:rsidR="002C1548" w:rsidRPr="00D94A83" w:rsidRDefault="002C1548">
                  <w:pPr>
                    <w:rPr>
                      <w:rFonts w:asciiTheme="minorHAnsi" w:hAnsiTheme="minorHAnsi"/>
                      <w:b/>
                      <w:color w:val="FF0000"/>
                    </w:rPr>
                  </w:pPr>
                  <w:r w:rsidRPr="00D94A83">
                    <w:rPr>
                      <w:rFonts w:asciiTheme="minorHAnsi" w:hAnsiTheme="minorHAnsi"/>
                      <w:b/>
                      <w:color w:val="FF0000"/>
                    </w:rPr>
                    <w:t>Add Name of Congregation here</w:t>
                  </w:r>
                </w:p>
              </w:txbxContent>
            </v:textbox>
          </v:rect>
        </w:pict>
      </w: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01620A" w:rsidP="004812C7">
      <w:pPr>
        <w:rPr>
          <w:sz w:val="24"/>
        </w:rPr>
      </w:pPr>
      <w:r w:rsidRPr="0001620A">
        <w:rPr>
          <w:noProof/>
          <w:sz w:val="24"/>
        </w:rPr>
        <w:pict>
          <v:shapetype id="_x0000_t202" coordsize="21600,21600" o:spt="202" path="m,l,21600r21600,l21600,xe">
            <v:stroke joinstyle="miter"/>
            <v:path gradientshapeok="t" o:connecttype="rect"/>
          </v:shapetype>
          <v:shape id="_x0000_s1027" type="#_x0000_t202" style="position:absolute;margin-left:173.9pt;margin-top:7.55pt;width:141.75pt;height:168.3pt;z-index:251661312" o:allowincell="f" strokeweight="3pt">
            <v:textbox>
              <w:txbxContent>
                <w:p w:rsidR="002C1548" w:rsidRDefault="002C1548" w:rsidP="004812C7">
                  <w:pPr>
                    <w:jc w:val="center"/>
                  </w:pPr>
                </w:p>
                <w:p w:rsidR="002C1548" w:rsidRDefault="002C1548" w:rsidP="004812C7">
                  <w:pPr>
                    <w:jc w:val="center"/>
                  </w:pPr>
                </w:p>
                <w:p w:rsidR="002C1548" w:rsidRDefault="002C1548" w:rsidP="004812C7">
                  <w:pPr>
                    <w:jc w:val="center"/>
                  </w:pPr>
                </w:p>
                <w:p w:rsidR="002C1548" w:rsidRDefault="002C1548" w:rsidP="004812C7">
                  <w:pPr>
                    <w:jc w:val="center"/>
                  </w:pPr>
                </w:p>
                <w:p w:rsidR="002C1548" w:rsidRPr="00D94A83" w:rsidRDefault="002C1548" w:rsidP="004812C7">
                  <w:pPr>
                    <w:jc w:val="center"/>
                    <w:rPr>
                      <w:rFonts w:asciiTheme="minorHAnsi" w:hAnsiTheme="minorHAnsi"/>
                      <w:b/>
                      <w:color w:val="FF0000"/>
                    </w:rPr>
                  </w:pPr>
                  <w:r w:rsidRPr="00D94A83">
                    <w:rPr>
                      <w:rFonts w:asciiTheme="minorHAnsi" w:hAnsiTheme="minorHAnsi"/>
                      <w:b/>
                      <w:color w:val="FF0000"/>
                    </w:rPr>
                    <w:t>Photograph of</w:t>
                  </w:r>
                </w:p>
                <w:p w:rsidR="002C1548" w:rsidRPr="00D94A83" w:rsidRDefault="002C1548" w:rsidP="004812C7">
                  <w:pPr>
                    <w:jc w:val="center"/>
                    <w:rPr>
                      <w:rFonts w:asciiTheme="minorHAnsi" w:hAnsiTheme="minorHAnsi"/>
                      <w:b/>
                      <w:color w:val="FF0000"/>
                    </w:rPr>
                  </w:pPr>
                  <w:r w:rsidRPr="00D94A83">
                    <w:rPr>
                      <w:rFonts w:asciiTheme="minorHAnsi" w:hAnsiTheme="minorHAnsi"/>
                      <w:b/>
                      <w:color w:val="FF0000"/>
                    </w:rPr>
                    <w:t>PVG Co-ordinator</w:t>
                  </w:r>
                </w:p>
              </w:txbxContent>
            </v:textbox>
          </v:shape>
        </w:pict>
      </w: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24"/>
        </w:rPr>
      </w:pPr>
    </w:p>
    <w:p w:rsidR="004812C7" w:rsidRDefault="004812C7" w:rsidP="004812C7">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2940"/>
      </w:tblGrid>
      <w:tr w:rsidR="004812C7" w:rsidTr="00B33B42">
        <w:tc>
          <w:tcPr>
            <w:tcW w:w="6912" w:type="dxa"/>
            <w:tcBorders>
              <w:top w:val="single" w:sz="24" w:space="0" w:color="auto"/>
              <w:left w:val="single" w:sz="24" w:space="0" w:color="auto"/>
              <w:bottom w:val="single" w:sz="24" w:space="0" w:color="auto"/>
              <w:right w:val="single" w:sz="24" w:space="0" w:color="auto"/>
            </w:tcBorders>
          </w:tcPr>
          <w:p w:rsidR="004812C7" w:rsidRPr="00D94A83" w:rsidRDefault="004812C7" w:rsidP="002C1548">
            <w:pPr>
              <w:rPr>
                <w:rFonts w:asciiTheme="minorHAnsi" w:hAnsiTheme="minorHAnsi"/>
                <w:b/>
                <w:color w:val="FF0000"/>
                <w:sz w:val="24"/>
              </w:rPr>
            </w:pPr>
            <w:r w:rsidRPr="00D94A83">
              <w:rPr>
                <w:rFonts w:asciiTheme="minorHAnsi" w:hAnsiTheme="minorHAnsi"/>
                <w:b/>
                <w:color w:val="FF0000"/>
                <w:sz w:val="24"/>
              </w:rPr>
              <w:t>Our PVG Co-ordinator is:</w:t>
            </w:r>
          </w:p>
          <w:p w:rsidR="004812C7" w:rsidRDefault="004812C7" w:rsidP="002C1548">
            <w:pPr>
              <w:rPr>
                <w:sz w:val="24"/>
              </w:rPr>
            </w:pPr>
          </w:p>
          <w:p w:rsidR="007728A6" w:rsidRPr="00B33B42" w:rsidRDefault="007728A6" w:rsidP="002C1548">
            <w:pPr>
              <w:rPr>
                <w:sz w:val="24"/>
              </w:rPr>
            </w:pPr>
          </w:p>
        </w:tc>
        <w:tc>
          <w:tcPr>
            <w:tcW w:w="2940" w:type="dxa"/>
            <w:tcBorders>
              <w:top w:val="single" w:sz="24" w:space="0" w:color="auto"/>
              <w:left w:val="single" w:sz="24" w:space="0" w:color="auto"/>
              <w:bottom w:val="single" w:sz="24" w:space="0" w:color="auto"/>
              <w:right w:val="single" w:sz="24" w:space="0" w:color="auto"/>
            </w:tcBorders>
          </w:tcPr>
          <w:p w:rsidR="004812C7" w:rsidRPr="00D94A83" w:rsidRDefault="004812C7" w:rsidP="002C1548">
            <w:pPr>
              <w:rPr>
                <w:rFonts w:asciiTheme="minorHAnsi" w:hAnsiTheme="minorHAnsi"/>
                <w:b/>
                <w:color w:val="FF0000"/>
                <w:sz w:val="24"/>
              </w:rPr>
            </w:pPr>
            <w:r w:rsidRPr="00D94A83">
              <w:rPr>
                <w:rFonts w:asciiTheme="minorHAnsi" w:hAnsiTheme="minorHAnsi"/>
                <w:b/>
                <w:color w:val="FF0000"/>
                <w:sz w:val="24"/>
              </w:rPr>
              <w:t>Telephone:</w:t>
            </w:r>
          </w:p>
          <w:p w:rsidR="007728A6" w:rsidRPr="007728A6" w:rsidRDefault="007728A6" w:rsidP="002C1548">
            <w:pPr>
              <w:rPr>
                <w:b/>
                <w:sz w:val="24"/>
              </w:rPr>
            </w:pPr>
          </w:p>
        </w:tc>
      </w:tr>
    </w:tbl>
    <w:p w:rsidR="004812C7" w:rsidRDefault="004812C7" w:rsidP="004812C7">
      <w:pPr>
        <w:rPr>
          <w:sz w:val="12"/>
        </w:rPr>
      </w:pPr>
    </w:p>
    <w:p w:rsidR="00D94A83" w:rsidRDefault="00D94A83" w:rsidP="009D58A1">
      <w:pPr>
        <w:jc w:val="both"/>
        <w:rPr>
          <w:rFonts w:asciiTheme="minorHAnsi" w:hAnsiTheme="minorHAnsi"/>
          <w:sz w:val="24"/>
          <w:szCs w:val="24"/>
        </w:rPr>
      </w:pPr>
    </w:p>
    <w:p w:rsidR="00B53121" w:rsidRDefault="004812C7" w:rsidP="009D58A1">
      <w:pPr>
        <w:jc w:val="both"/>
        <w:rPr>
          <w:rFonts w:asciiTheme="minorHAnsi" w:hAnsiTheme="minorHAnsi"/>
          <w:sz w:val="24"/>
          <w:szCs w:val="24"/>
        </w:rPr>
      </w:pPr>
      <w:r w:rsidRPr="00D94A83">
        <w:rPr>
          <w:rFonts w:asciiTheme="minorHAnsi" w:hAnsiTheme="minorHAnsi"/>
          <w:sz w:val="24"/>
          <w:szCs w:val="24"/>
        </w:rPr>
        <w:t>Please speak to the PVG Co-ordinator if you have a concern about how children or vulnerable adults are treated.</w:t>
      </w:r>
      <w:r w:rsidR="007728A6" w:rsidRPr="00D94A83">
        <w:rPr>
          <w:rFonts w:asciiTheme="minorHAnsi" w:hAnsiTheme="minorHAnsi"/>
          <w:sz w:val="24"/>
          <w:szCs w:val="24"/>
        </w:rPr>
        <w:t xml:space="preserve">  </w:t>
      </w:r>
      <w:r w:rsidR="009D58A1" w:rsidRPr="00D94A83">
        <w:rPr>
          <w:rFonts w:asciiTheme="minorHAnsi" w:hAnsiTheme="minorHAnsi"/>
          <w:sz w:val="24"/>
          <w:szCs w:val="24"/>
        </w:rPr>
        <w:t xml:space="preserve"> </w:t>
      </w:r>
    </w:p>
    <w:p w:rsidR="00D94A83" w:rsidRPr="00D94A83" w:rsidRDefault="00D94A83" w:rsidP="009D58A1">
      <w:pPr>
        <w:jc w:val="both"/>
        <w:rPr>
          <w:rFonts w:asciiTheme="minorHAnsi" w:hAnsiTheme="minorHAnsi"/>
          <w:sz w:val="24"/>
          <w:szCs w:val="24"/>
        </w:rPr>
      </w:pPr>
    </w:p>
    <w:p w:rsidR="00EF76CC" w:rsidRPr="00D94A83" w:rsidRDefault="00E635F3" w:rsidP="009D58A1">
      <w:pPr>
        <w:jc w:val="both"/>
        <w:rPr>
          <w:rFonts w:asciiTheme="minorHAnsi" w:hAnsiTheme="minorHAnsi"/>
          <w:sz w:val="24"/>
          <w:szCs w:val="24"/>
        </w:rPr>
      </w:pPr>
      <w:r w:rsidRPr="00D94A83">
        <w:rPr>
          <w:rFonts w:asciiTheme="minorHAnsi" w:hAnsiTheme="minorHAnsi"/>
          <w:sz w:val="24"/>
          <w:szCs w:val="24"/>
        </w:rPr>
        <w:t>You may also</w:t>
      </w:r>
      <w:r w:rsidR="004812C7" w:rsidRPr="00D94A83">
        <w:rPr>
          <w:rFonts w:asciiTheme="minorHAnsi" w:hAnsiTheme="minorHAnsi"/>
          <w:sz w:val="24"/>
          <w:szCs w:val="24"/>
        </w:rPr>
        <w:t xml:space="preserve"> contact the Provincial Officer for the Protection of Children and Vulnerable Adults</w:t>
      </w:r>
      <w:r w:rsidRPr="00D94A83">
        <w:rPr>
          <w:rFonts w:asciiTheme="minorHAnsi" w:hAnsiTheme="minorHAnsi"/>
          <w:sz w:val="24"/>
          <w:szCs w:val="24"/>
        </w:rPr>
        <w:t xml:space="preserve">:  </w:t>
      </w:r>
    </w:p>
    <w:p w:rsidR="004812C7" w:rsidRPr="00D94A83" w:rsidRDefault="00E635F3" w:rsidP="009D58A1">
      <w:pPr>
        <w:rPr>
          <w:rFonts w:asciiTheme="minorHAnsi" w:hAnsiTheme="minorHAnsi"/>
          <w:sz w:val="24"/>
          <w:szCs w:val="24"/>
        </w:rPr>
      </w:pPr>
      <w:r w:rsidRPr="00D94A83">
        <w:rPr>
          <w:rFonts w:asciiTheme="minorHAnsi" w:hAnsiTheme="minorHAnsi"/>
          <w:sz w:val="24"/>
          <w:szCs w:val="24"/>
        </w:rPr>
        <w:t xml:space="preserve">Donald Urquhart Tel: </w:t>
      </w:r>
      <w:r w:rsidR="00077E09" w:rsidRPr="00D94A83">
        <w:rPr>
          <w:rFonts w:asciiTheme="minorHAnsi" w:hAnsiTheme="minorHAnsi"/>
          <w:sz w:val="24"/>
          <w:szCs w:val="24"/>
        </w:rPr>
        <w:t xml:space="preserve">0131 2256357 or 07702 </w:t>
      </w:r>
      <w:proofErr w:type="gramStart"/>
      <w:r w:rsidR="00077E09" w:rsidRPr="00D94A83">
        <w:rPr>
          <w:rFonts w:asciiTheme="minorHAnsi" w:hAnsiTheme="minorHAnsi"/>
          <w:sz w:val="24"/>
          <w:szCs w:val="24"/>
        </w:rPr>
        <w:t>793553  E</w:t>
      </w:r>
      <w:r w:rsidRPr="00D94A83">
        <w:rPr>
          <w:rFonts w:asciiTheme="minorHAnsi" w:hAnsiTheme="minorHAnsi"/>
          <w:sz w:val="24"/>
          <w:szCs w:val="24"/>
        </w:rPr>
        <w:t>mail</w:t>
      </w:r>
      <w:proofErr w:type="gramEnd"/>
      <w:r w:rsidRPr="00D94A83">
        <w:rPr>
          <w:rFonts w:asciiTheme="minorHAnsi" w:hAnsiTheme="minorHAnsi"/>
          <w:sz w:val="24"/>
          <w:szCs w:val="24"/>
        </w:rPr>
        <w:t xml:space="preserve">: </w:t>
      </w:r>
      <w:hyperlink r:id="rId9" w:history="1">
        <w:r w:rsidRPr="00D94A83">
          <w:rPr>
            <w:rStyle w:val="Hyperlink"/>
            <w:rFonts w:asciiTheme="minorHAnsi" w:hAnsiTheme="minorHAnsi"/>
            <w:color w:val="auto"/>
            <w:sz w:val="24"/>
            <w:szCs w:val="24"/>
          </w:rPr>
          <w:t>protection@scotland.anglican.org</w:t>
        </w:r>
      </w:hyperlink>
      <w:r w:rsidRPr="00D94A83">
        <w:rPr>
          <w:rFonts w:asciiTheme="minorHAnsi" w:hAnsiTheme="minorHAnsi"/>
          <w:sz w:val="24"/>
          <w:szCs w:val="24"/>
        </w:rPr>
        <w:t xml:space="preserve"> </w:t>
      </w:r>
    </w:p>
    <w:p w:rsidR="004812C7" w:rsidRPr="007728A6" w:rsidRDefault="004812C7">
      <w:pPr>
        <w:rPr>
          <w:sz w:val="22"/>
          <w:szCs w:val="22"/>
        </w:rPr>
      </w:pPr>
    </w:p>
    <w:sectPr w:rsidR="004812C7" w:rsidRPr="007728A6" w:rsidSect="004532D4">
      <w:pgSz w:w="11907" w:h="16840" w:code="9"/>
      <w:pgMar w:top="567" w:right="1134" w:bottom="720" w:left="1134"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48" w:rsidRDefault="002C1548" w:rsidP="00087AA8">
      <w:r>
        <w:separator/>
      </w:r>
    </w:p>
  </w:endnote>
  <w:endnote w:type="continuationSeparator" w:id="0">
    <w:p w:rsidR="002C1548" w:rsidRDefault="002C1548" w:rsidP="00087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48" w:rsidRDefault="002C1548" w:rsidP="00087AA8">
      <w:r>
        <w:separator/>
      </w:r>
    </w:p>
  </w:footnote>
  <w:footnote w:type="continuationSeparator" w:id="0">
    <w:p w:rsidR="002C1548" w:rsidRDefault="002C1548" w:rsidP="00087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7AA8"/>
    <w:rsid w:val="00006A2F"/>
    <w:rsid w:val="0001620A"/>
    <w:rsid w:val="00031318"/>
    <w:rsid w:val="00077E09"/>
    <w:rsid w:val="0008226B"/>
    <w:rsid w:val="00087AA8"/>
    <w:rsid w:val="0009155F"/>
    <w:rsid w:val="00097C19"/>
    <w:rsid w:val="000A225B"/>
    <w:rsid w:val="000B3830"/>
    <w:rsid w:val="00107526"/>
    <w:rsid w:val="00194F31"/>
    <w:rsid w:val="00213233"/>
    <w:rsid w:val="0021565E"/>
    <w:rsid w:val="00216382"/>
    <w:rsid w:val="00232D9E"/>
    <w:rsid w:val="002C1548"/>
    <w:rsid w:val="00307F88"/>
    <w:rsid w:val="003A1590"/>
    <w:rsid w:val="004532D4"/>
    <w:rsid w:val="004812C7"/>
    <w:rsid w:val="005907A0"/>
    <w:rsid w:val="00594679"/>
    <w:rsid w:val="00595C67"/>
    <w:rsid w:val="005F19E9"/>
    <w:rsid w:val="006769C4"/>
    <w:rsid w:val="006B6B31"/>
    <w:rsid w:val="007245B7"/>
    <w:rsid w:val="007728A6"/>
    <w:rsid w:val="00793531"/>
    <w:rsid w:val="00794949"/>
    <w:rsid w:val="007A4721"/>
    <w:rsid w:val="007B7F0B"/>
    <w:rsid w:val="0081225F"/>
    <w:rsid w:val="00860575"/>
    <w:rsid w:val="00890E04"/>
    <w:rsid w:val="00894DA9"/>
    <w:rsid w:val="008A0E04"/>
    <w:rsid w:val="008A19DD"/>
    <w:rsid w:val="008C46BA"/>
    <w:rsid w:val="008F2CE2"/>
    <w:rsid w:val="009030D7"/>
    <w:rsid w:val="009D4AED"/>
    <w:rsid w:val="009D58A1"/>
    <w:rsid w:val="009D75F3"/>
    <w:rsid w:val="009E75BD"/>
    <w:rsid w:val="00A020DC"/>
    <w:rsid w:val="00A047F2"/>
    <w:rsid w:val="00A80FC1"/>
    <w:rsid w:val="00A82EA5"/>
    <w:rsid w:val="00B33B42"/>
    <w:rsid w:val="00B53121"/>
    <w:rsid w:val="00BF4FC1"/>
    <w:rsid w:val="00C249C3"/>
    <w:rsid w:val="00C90AE0"/>
    <w:rsid w:val="00CB0D55"/>
    <w:rsid w:val="00D27170"/>
    <w:rsid w:val="00D50D54"/>
    <w:rsid w:val="00D94A83"/>
    <w:rsid w:val="00DB0B7E"/>
    <w:rsid w:val="00DF5C5F"/>
    <w:rsid w:val="00E26584"/>
    <w:rsid w:val="00E635F3"/>
    <w:rsid w:val="00ED44AD"/>
    <w:rsid w:val="00EF76CC"/>
    <w:rsid w:val="00FC6F56"/>
    <w:rsid w:val="00FE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C7"/>
    <w:rPr>
      <w:lang w:val="en-GB" w:eastAsia="en-GB"/>
    </w:rPr>
  </w:style>
  <w:style w:type="paragraph" w:styleId="Heading1">
    <w:name w:val="heading 1"/>
    <w:basedOn w:val="Normal"/>
    <w:next w:val="Normal"/>
    <w:link w:val="Heading1Char"/>
    <w:qFormat/>
    <w:rsid w:val="004812C7"/>
    <w:pPr>
      <w:keepNext/>
      <w:jc w:val="center"/>
      <w:outlineLvl w:val="0"/>
    </w:pPr>
    <w:rPr>
      <w:rFonts w:ascii="Arial" w:hAnsi="Arial"/>
      <w:sz w:val="36"/>
    </w:rPr>
  </w:style>
  <w:style w:type="paragraph" w:styleId="Heading2">
    <w:name w:val="heading 2"/>
    <w:basedOn w:val="Normal"/>
    <w:next w:val="Normal"/>
    <w:link w:val="Heading2Char"/>
    <w:uiPriority w:val="9"/>
    <w:semiHidden/>
    <w:unhideWhenUsed/>
    <w:qFormat/>
    <w:rsid w:val="00481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12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2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8226B"/>
    <w:pPr>
      <w:framePr w:w="7920" w:h="1980" w:hRule="exact" w:hSpace="180" w:wrap="auto" w:hAnchor="page" w:xAlign="center" w:yAlign="bottom"/>
      <w:ind w:left="2880"/>
    </w:pPr>
    <w:rPr>
      <w:rFonts w:cs="Arial"/>
      <w:color w:val="000000"/>
      <w:sz w:val="24"/>
      <w:lang w:eastAsia="en-US"/>
    </w:rPr>
  </w:style>
  <w:style w:type="paragraph" w:styleId="BalloonText">
    <w:name w:val="Balloon Text"/>
    <w:basedOn w:val="Normal"/>
    <w:link w:val="BalloonTextChar"/>
    <w:uiPriority w:val="99"/>
    <w:semiHidden/>
    <w:unhideWhenUsed/>
    <w:rsid w:val="00087AA8"/>
    <w:rPr>
      <w:rFonts w:ascii="Tahoma"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087AA8"/>
    <w:rPr>
      <w:rFonts w:ascii="Tahoma" w:hAnsi="Tahoma" w:cs="Tahoma"/>
      <w:color w:val="000000"/>
      <w:sz w:val="16"/>
      <w:szCs w:val="16"/>
      <w:lang w:val="en-GB"/>
    </w:rPr>
  </w:style>
  <w:style w:type="paragraph" w:styleId="Header">
    <w:name w:val="header"/>
    <w:basedOn w:val="Normal"/>
    <w:link w:val="HeaderChar"/>
    <w:uiPriority w:val="99"/>
    <w:semiHidden/>
    <w:unhideWhenUsed/>
    <w:rsid w:val="00087AA8"/>
    <w:pPr>
      <w:tabs>
        <w:tab w:val="center" w:pos="4680"/>
        <w:tab w:val="right" w:pos="9360"/>
      </w:tabs>
    </w:pPr>
    <w:rPr>
      <w:rFonts w:cs="Arial"/>
      <w:color w:val="000000"/>
      <w:sz w:val="24"/>
      <w:lang w:eastAsia="en-US"/>
    </w:rPr>
  </w:style>
  <w:style w:type="character" w:customStyle="1" w:styleId="HeaderChar">
    <w:name w:val="Header Char"/>
    <w:basedOn w:val="DefaultParagraphFont"/>
    <w:link w:val="Header"/>
    <w:uiPriority w:val="99"/>
    <w:semiHidden/>
    <w:rsid w:val="00087AA8"/>
    <w:rPr>
      <w:rFonts w:cs="Arial"/>
      <w:color w:val="000000"/>
      <w:sz w:val="24"/>
      <w:lang w:val="en-GB"/>
    </w:rPr>
  </w:style>
  <w:style w:type="paragraph" w:styleId="Footer">
    <w:name w:val="footer"/>
    <w:basedOn w:val="Normal"/>
    <w:link w:val="FooterChar"/>
    <w:uiPriority w:val="99"/>
    <w:semiHidden/>
    <w:unhideWhenUsed/>
    <w:rsid w:val="00087AA8"/>
    <w:pPr>
      <w:tabs>
        <w:tab w:val="center" w:pos="4680"/>
        <w:tab w:val="right" w:pos="9360"/>
      </w:tabs>
    </w:pPr>
    <w:rPr>
      <w:rFonts w:cs="Arial"/>
      <w:color w:val="000000"/>
      <w:sz w:val="24"/>
      <w:lang w:eastAsia="en-US"/>
    </w:rPr>
  </w:style>
  <w:style w:type="character" w:customStyle="1" w:styleId="FooterChar">
    <w:name w:val="Footer Char"/>
    <w:basedOn w:val="DefaultParagraphFont"/>
    <w:link w:val="Footer"/>
    <w:uiPriority w:val="99"/>
    <w:semiHidden/>
    <w:rsid w:val="00087AA8"/>
    <w:rPr>
      <w:rFonts w:cs="Arial"/>
      <w:color w:val="000000"/>
      <w:sz w:val="24"/>
      <w:lang w:val="en-GB"/>
    </w:rPr>
  </w:style>
  <w:style w:type="character" w:customStyle="1" w:styleId="Heading1Char">
    <w:name w:val="Heading 1 Char"/>
    <w:basedOn w:val="DefaultParagraphFont"/>
    <w:link w:val="Heading1"/>
    <w:rsid w:val="004812C7"/>
    <w:rPr>
      <w:rFonts w:ascii="Arial" w:hAnsi="Arial"/>
      <w:sz w:val="36"/>
      <w:lang w:val="en-GB" w:eastAsia="en-GB"/>
    </w:rPr>
  </w:style>
  <w:style w:type="paragraph" w:styleId="Title">
    <w:name w:val="Title"/>
    <w:basedOn w:val="Normal"/>
    <w:link w:val="TitleChar"/>
    <w:qFormat/>
    <w:rsid w:val="004812C7"/>
    <w:pPr>
      <w:jc w:val="center"/>
    </w:pPr>
    <w:rPr>
      <w:rFonts w:ascii="Perpetua" w:hAnsi="Perpetua"/>
      <w:sz w:val="36"/>
    </w:rPr>
  </w:style>
  <w:style w:type="character" w:customStyle="1" w:styleId="TitleChar">
    <w:name w:val="Title Char"/>
    <w:basedOn w:val="DefaultParagraphFont"/>
    <w:link w:val="Title"/>
    <w:rsid w:val="004812C7"/>
    <w:rPr>
      <w:rFonts w:ascii="Perpetua" w:hAnsi="Perpetua"/>
      <w:sz w:val="36"/>
      <w:lang w:val="en-GB" w:eastAsia="en-GB"/>
    </w:rPr>
  </w:style>
  <w:style w:type="character" w:customStyle="1" w:styleId="Heading2Char">
    <w:name w:val="Heading 2 Char"/>
    <w:basedOn w:val="DefaultParagraphFont"/>
    <w:link w:val="Heading2"/>
    <w:uiPriority w:val="9"/>
    <w:semiHidden/>
    <w:rsid w:val="004812C7"/>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4812C7"/>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4812C7"/>
    <w:rPr>
      <w:rFonts w:asciiTheme="majorHAnsi" w:eastAsiaTheme="majorEastAsia" w:hAnsiTheme="majorHAnsi" w:cstheme="majorBidi"/>
      <w:b/>
      <w:bCs/>
      <w:i/>
      <w:iCs/>
      <w:color w:val="4F81BD" w:themeColor="accent1"/>
      <w:lang w:val="en-GB" w:eastAsia="en-GB"/>
    </w:rPr>
  </w:style>
  <w:style w:type="paragraph" w:styleId="BodyText">
    <w:name w:val="Body Text"/>
    <w:basedOn w:val="Normal"/>
    <w:link w:val="BodyTextChar"/>
    <w:rsid w:val="00DF5C5F"/>
    <w:pPr>
      <w:jc w:val="both"/>
    </w:pPr>
    <w:rPr>
      <w:sz w:val="24"/>
    </w:rPr>
  </w:style>
  <w:style w:type="character" w:customStyle="1" w:styleId="BodyTextChar">
    <w:name w:val="Body Text Char"/>
    <w:basedOn w:val="DefaultParagraphFont"/>
    <w:link w:val="BodyText"/>
    <w:rsid w:val="00DF5C5F"/>
    <w:rPr>
      <w:sz w:val="24"/>
      <w:lang w:val="en-GB" w:eastAsia="en-GB"/>
    </w:rPr>
  </w:style>
  <w:style w:type="character" w:styleId="Hyperlink">
    <w:name w:val="Hyperlink"/>
    <w:basedOn w:val="DefaultParagraphFont"/>
    <w:uiPriority w:val="99"/>
    <w:unhideWhenUsed/>
    <w:rsid w:val="00E635F3"/>
    <w:rPr>
      <w:color w:val="0000FF"/>
      <w:u w:val="single"/>
    </w:rPr>
  </w:style>
  <w:style w:type="paragraph" w:styleId="DocumentMap">
    <w:name w:val="Document Map"/>
    <w:basedOn w:val="Normal"/>
    <w:link w:val="DocumentMapChar"/>
    <w:uiPriority w:val="99"/>
    <w:semiHidden/>
    <w:unhideWhenUsed/>
    <w:rsid w:val="00D94A83"/>
    <w:rPr>
      <w:rFonts w:ascii="Tahoma" w:hAnsi="Tahoma" w:cs="Tahoma"/>
      <w:sz w:val="16"/>
      <w:szCs w:val="16"/>
    </w:rPr>
  </w:style>
  <w:style w:type="character" w:customStyle="1" w:styleId="DocumentMapChar">
    <w:name w:val="Document Map Char"/>
    <w:basedOn w:val="DefaultParagraphFont"/>
    <w:link w:val="DocumentMap"/>
    <w:uiPriority w:val="99"/>
    <w:semiHidden/>
    <w:rsid w:val="00D94A83"/>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ection@scotlan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2DF8E-645E-4303-BF78-92AA808E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2014-06-26T15:49:00Z</dcterms:created>
  <dcterms:modified xsi:type="dcterms:W3CDTF">2014-06-26T15:49:00Z</dcterms:modified>
</cp:coreProperties>
</file>