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AD" w:rsidRPr="00EA53AD" w:rsidRDefault="00EA53AD" w:rsidP="00EA53AD">
      <w:pPr>
        <w:pBdr>
          <w:bottom w:val="single" w:sz="4" w:space="0" w:color="auto"/>
        </w:pBdr>
        <w:jc w:val="right"/>
        <w:rPr>
          <w:rStyle w:val="Hyperlink"/>
          <w:rFonts w:asciiTheme="minorHAnsi" w:hAnsiTheme="minorHAnsi"/>
          <w:b/>
          <w:color w:val="002060"/>
          <w:szCs w:val="24"/>
        </w:rPr>
      </w:pPr>
      <w:r w:rsidRPr="00EA53AD">
        <w:rPr>
          <w:rFonts w:asciiTheme="minorHAnsi" w:hAnsiTheme="minorHAnsi"/>
          <w:b/>
          <w:color w:val="002060"/>
          <w:szCs w:val="24"/>
        </w:rPr>
        <w:fldChar w:fldCharType="begin"/>
      </w:r>
      <w:r w:rsidRPr="00EA53AD">
        <w:rPr>
          <w:rFonts w:asciiTheme="minorHAnsi" w:hAnsiTheme="minorHAnsi"/>
          <w:b/>
          <w:color w:val="002060"/>
          <w:szCs w:val="24"/>
        </w:rPr>
        <w:instrText xml:space="preserve"> HYPERLINK  \l "TOC6AppraisalConfformsandguide" </w:instrText>
      </w:r>
      <w:r w:rsidRPr="00EA53AD">
        <w:rPr>
          <w:rFonts w:asciiTheme="minorHAnsi" w:hAnsiTheme="minorHAnsi"/>
          <w:b/>
          <w:color w:val="002060"/>
          <w:szCs w:val="24"/>
        </w:rPr>
        <w:fldChar w:fldCharType="separate"/>
      </w:r>
      <w:r w:rsidRPr="00EA53AD">
        <w:rPr>
          <w:rStyle w:val="Hyperlink"/>
          <w:rFonts w:asciiTheme="minorHAnsi" w:hAnsiTheme="minorHAnsi"/>
          <w:b/>
          <w:color w:val="002060"/>
          <w:szCs w:val="24"/>
        </w:rPr>
        <w:t>Diocesan Advisor’s Materials</w:t>
      </w:r>
    </w:p>
    <w:p w:rsidR="00EA53AD" w:rsidRPr="00EA53AD" w:rsidRDefault="00EA53AD" w:rsidP="00EA53AD">
      <w:pPr>
        <w:pBdr>
          <w:bottom w:val="single" w:sz="4" w:space="0" w:color="auto"/>
        </w:pBdr>
        <w:rPr>
          <w:rFonts w:asciiTheme="minorHAnsi" w:hAnsiTheme="minorHAnsi"/>
          <w:color w:val="002060"/>
          <w:szCs w:val="24"/>
        </w:rPr>
      </w:pPr>
      <w:r w:rsidRPr="00EA53AD">
        <w:rPr>
          <w:rFonts w:asciiTheme="minorHAnsi" w:hAnsiTheme="minorHAnsi"/>
          <w:b/>
          <w:color w:val="002060"/>
          <w:szCs w:val="24"/>
        </w:rPr>
        <w:fldChar w:fldCharType="end"/>
      </w:r>
      <w:bookmarkStart w:id="0" w:name="AppraisalConfProcess"/>
      <w:r w:rsidRPr="00EA53AD">
        <w:rPr>
          <w:rFonts w:asciiTheme="minorHAnsi" w:hAnsiTheme="minorHAnsi"/>
          <w:b/>
          <w:color w:val="002060"/>
          <w:szCs w:val="24"/>
        </w:rPr>
        <w:fldChar w:fldCharType="begin"/>
      </w:r>
      <w:r w:rsidRPr="00EA53AD">
        <w:rPr>
          <w:rFonts w:asciiTheme="minorHAnsi" w:hAnsiTheme="minorHAnsi"/>
          <w:b/>
          <w:color w:val="002060"/>
          <w:szCs w:val="24"/>
        </w:rPr>
        <w:instrText>HYPERLINK  \l "TOC6AppraisalConfformsandguide"</w:instrText>
      </w:r>
      <w:r w:rsidRPr="00EA53AD">
        <w:rPr>
          <w:rFonts w:asciiTheme="minorHAnsi" w:hAnsiTheme="minorHAnsi"/>
          <w:b/>
          <w:color w:val="002060"/>
          <w:szCs w:val="24"/>
        </w:rPr>
        <w:fldChar w:fldCharType="separate"/>
      </w:r>
      <w:r w:rsidRPr="00EA53AD">
        <w:rPr>
          <w:rStyle w:val="Hyperlink"/>
          <w:rFonts w:asciiTheme="minorHAnsi" w:hAnsiTheme="minorHAnsi"/>
          <w:b/>
          <w:color w:val="002060"/>
          <w:szCs w:val="24"/>
        </w:rPr>
        <w:t>Appraisal Conference process: End-of-Year Report</w:t>
      </w:r>
      <w:r w:rsidRPr="00EA53AD">
        <w:rPr>
          <w:rFonts w:asciiTheme="minorHAnsi" w:hAnsiTheme="minorHAnsi"/>
          <w:b/>
          <w:color w:val="002060"/>
          <w:szCs w:val="24"/>
        </w:rPr>
        <w:fldChar w:fldCharType="end"/>
      </w:r>
      <w:r w:rsidRPr="00EA53AD">
        <w:rPr>
          <w:rFonts w:asciiTheme="minorHAnsi" w:hAnsiTheme="minorHAnsi"/>
          <w:b/>
          <w:color w:val="002060"/>
          <w:szCs w:val="24"/>
        </w:rPr>
        <w:t xml:space="preserve"> </w:t>
      </w:r>
    </w:p>
    <w:bookmarkEnd w:id="0"/>
    <w:p w:rsidR="00EA53AD" w:rsidRPr="0088480F" w:rsidRDefault="00EA53AD" w:rsidP="00EA53AD">
      <w:pPr>
        <w:tabs>
          <w:tab w:val="left" w:pos="3969"/>
          <w:tab w:val="left" w:pos="5387"/>
        </w:tabs>
        <w:ind w:right="283"/>
        <w:jc w:val="center"/>
        <w:rPr>
          <w:rFonts w:asciiTheme="minorHAnsi" w:hAnsiTheme="minorHAnsi"/>
          <w:szCs w:val="24"/>
        </w:rPr>
      </w:pPr>
    </w:p>
    <w:p w:rsidR="00EA53AD" w:rsidRPr="0088480F" w:rsidRDefault="00EA53AD" w:rsidP="00EA53AD">
      <w:pPr>
        <w:tabs>
          <w:tab w:val="left" w:pos="3969"/>
          <w:tab w:val="left" w:pos="5387"/>
        </w:tabs>
        <w:ind w:right="283"/>
        <w:rPr>
          <w:rFonts w:asciiTheme="minorHAnsi" w:hAnsiTheme="minorHAnsi"/>
          <w:szCs w:val="24"/>
        </w:rPr>
      </w:pPr>
    </w:p>
    <w:p w:rsidR="00EA53AD" w:rsidRPr="0088480F" w:rsidRDefault="00EA53AD" w:rsidP="00EA53AD">
      <w:pPr>
        <w:tabs>
          <w:tab w:val="left" w:pos="3969"/>
          <w:tab w:val="left" w:pos="5387"/>
        </w:tabs>
        <w:ind w:right="283"/>
        <w:rPr>
          <w:rFonts w:asciiTheme="minorHAnsi" w:hAnsiTheme="minorHAnsi"/>
          <w:b/>
          <w:szCs w:val="24"/>
        </w:rPr>
      </w:pPr>
    </w:p>
    <w:p w:rsidR="00EA53AD" w:rsidRPr="0088480F" w:rsidRDefault="00EA53AD" w:rsidP="00EA53AD">
      <w:pPr>
        <w:tabs>
          <w:tab w:val="left" w:pos="3969"/>
          <w:tab w:val="left" w:pos="5387"/>
        </w:tabs>
        <w:ind w:right="283"/>
        <w:rPr>
          <w:rFonts w:asciiTheme="minorHAnsi" w:hAnsiTheme="minorHAnsi"/>
          <w:szCs w:val="24"/>
        </w:rPr>
      </w:pPr>
    </w:p>
    <w:p w:rsidR="00EA53AD" w:rsidRPr="0088480F" w:rsidRDefault="00EA53AD" w:rsidP="00EA53AD">
      <w:pPr>
        <w:tabs>
          <w:tab w:val="left" w:pos="3969"/>
          <w:tab w:val="left" w:pos="6237"/>
        </w:tabs>
        <w:ind w:right="284"/>
        <w:rPr>
          <w:rFonts w:asciiTheme="minorHAnsi" w:hAnsiTheme="minorHAnsi"/>
          <w:b/>
          <w:szCs w:val="24"/>
        </w:rPr>
      </w:pPr>
      <w:r w:rsidRPr="0088480F">
        <w:rPr>
          <w:rFonts w:asciiTheme="minorHAnsi" w:hAnsiTheme="minorHAnsi"/>
          <w:b/>
          <w:szCs w:val="24"/>
        </w:rPr>
        <w:t>Name of Student:</w:t>
      </w:r>
      <w:r w:rsidRPr="0088480F">
        <w:rPr>
          <w:rFonts w:asciiTheme="minorHAnsi" w:hAnsiTheme="minorHAnsi"/>
          <w:b/>
          <w:szCs w:val="24"/>
        </w:rPr>
        <w:tab/>
        <w:t xml:space="preserve">                   Year of Report:</w:t>
      </w:r>
    </w:p>
    <w:p w:rsidR="00EA53AD" w:rsidRDefault="00EA53AD" w:rsidP="00EA53AD">
      <w:pPr>
        <w:tabs>
          <w:tab w:val="left" w:pos="3969"/>
          <w:tab w:val="left" w:pos="5387"/>
        </w:tabs>
        <w:ind w:right="284"/>
        <w:rPr>
          <w:rFonts w:asciiTheme="minorHAnsi" w:hAnsiTheme="minorHAnsi"/>
          <w:b/>
          <w:szCs w:val="24"/>
        </w:rPr>
      </w:pPr>
    </w:p>
    <w:p w:rsidR="00EA53AD" w:rsidRDefault="00EA53AD" w:rsidP="00EA53AD">
      <w:pPr>
        <w:tabs>
          <w:tab w:val="left" w:pos="3969"/>
          <w:tab w:val="left" w:pos="5387"/>
        </w:tabs>
        <w:ind w:right="284"/>
        <w:rPr>
          <w:rFonts w:asciiTheme="minorHAnsi" w:hAnsiTheme="minorHAnsi"/>
          <w:b/>
          <w:szCs w:val="24"/>
        </w:rPr>
      </w:pPr>
    </w:p>
    <w:p w:rsidR="00EA53AD" w:rsidRPr="000A17FA" w:rsidRDefault="00EA53AD" w:rsidP="00EA53AD">
      <w:pPr>
        <w:tabs>
          <w:tab w:val="left" w:pos="3969"/>
          <w:tab w:val="left" w:pos="5387"/>
        </w:tabs>
        <w:ind w:right="284"/>
        <w:rPr>
          <w:rFonts w:asciiTheme="minorHAnsi" w:hAnsiTheme="minorHAnsi"/>
          <w:b/>
          <w:szCs w:val="24"/>
        </w:rPr>
      </w:pPr>
      <w:r w:rsidRPr="000A17FA">
        <w:rPr>
          <w:rFonts w:asciiTheme="minorHAnsi" w:hAnsiTheme="minorHAnsi"/>
          <w:b/>
          <w:szCs w:val="24"/>
        </w:rPr>
        <w:t>Name of Diocesan Advisor/ URC Director of Studies:</w:t>
      </w:r>
    </w:p>
    <w:p w:rsidR="00EA53AD" w:rsidRDefault="00EA53AD" w:rsidP="00EA53AD">
      <w:pPr>
        <w:tabs>
          <w:tab w:val="left" w:pos="3969"/>
          <w:tab w:val="left" w:pos="5387"/>
        </w:tabs>
        <w:ind w:right="284"/>
        <w:rPr>
          <w:rFonts w:asciiTheme="minorHAnsi" w:hAnsiTheme="minorHAnsi"/>
          <w:b/>
          <w:szCs w:val="24"/>
        </w:rPr>
      </w:pPr>
    </w:p>
    <w:p w:rsidR="00EA53AD" w:rsidRDefault="00EA53AD" w:rsidP="00EA53AD">
      <w:pPr>
        <w:tabs>
          <w:tab w:val="left" w:pos="3969"/>
          <w:tab w:val="left" w:pos="5387"/>
        </w:tabs>
        <w:ind w:right="284"/>
        <w:rPr>
          <w:rFonts w:asciiTheme="minorHAnsi" w:hAnsiTheme="minorHAnsi"/>
          <w:b/>
          <w:szCs w:val="24"/>
        </w:rPr>
      </w:pPr>
    </w:p>
    <w:p w:rsidR="00EA53AD" w:rsidRPr="000A17FA" w:rsidRDefault="00EA53AD" w:rsidP="00EA53AD">
      <w:pPr>
        <w:tabs>
          <w:tab w:val="left" w:pos="3969"/>
          <w:tab w:val="left" w:pos="5387"/>
        </w:tabs>
        <w:ind w:right="284"/>
        <w:rPr>
          <w:rFonts w:asciiTheme="minorHAnsi" w:hAnsiTheme="minorHAnsi"/>
          <w:szCs w:val="24"/>
        </w:rPr>
      </w:pPr>
      <w:r w:rsidRPr="000A17FA">
        <w:rPr>
          <w:rFonts w:asciiTheme="minorHAnsi" w:hAnsiTheme="minorHAnsi"/>
          <w:b/>
          <w:szCs w:val="24"/>
        </w:rPr>
        <w:t>Date of Appraisal Conference:</w:t>
      </w:r>
    </w:p>
    <w:p w:rsidR="00EA53AD" w:rsidRPr="000A17FA" w:rsidRDefault="00EA53AD" w:rsidP="00EA53AD">
      <w:pPr>
        <w:tabs>
          <w:tab w:val="left" w:pos="3969"/>
          <w:tab w:val="left" w:pos="5387"/>
        </w:tabs>
        <w:ind w:right="283"/>
        <w:rPr>
          <w:rFonts w:asciiTheme="minorHAnsi" w:hAnsiTheme="minorHAnsi"/>
          <w:szCs w:val="24"/>
        </w:rPr>
      </w:pPr>
    </w:p>
    <w:p w:rsidR="00EA53AD" w:rsidRDefault="00EA53AD" w:rsidP="00EA53AD">
      <w:pPr>
        <w:pStyle w:val="Heading4"/>
        <w:spacing w:before="0" w:after="0"/>
        <w:rPr>
          <w:rFonts w:asciiTheme="minorHAnsi" w:hAnsiTheme="minorHAnsi"/>
          <w:sz w:val="24"/>
          <w:szCs w:val="24"/>
        </w:rPr>
      </w:pPr>
      <w:bookmarkStart w:id="1" w:name="_Toc199302260"/>
      <w:bookmarkStart w:id="2" w:name="_Toc261606271"/>
    </w:p>
    <w:p w:rsidR="00EA53AD" w:rsidRDefault="00EA53AD" w:rsidP="00EA53AD">
      <w:pPr>
        <w:pStyle w:val="Heading4"/>
        <w:spacing w:before="0" w:after="0"/>
        <w:rPr>
          <w:rFonts w:asciiTheme="minorHAnsi" w:hAnsiTheme="minorHAnsi"/>
          <w:sz w:val="24"/>
          <w:szCs w:val="24"/>
        </w:rPr>
      </w:pPr>
      <w:r w:rsidRPr="000A17FA">
        <w:rPr>
          <w:rFonts w:asciiTheme="minorHAnsi" w:hAnsiTheme="minorHAnsi"/>
          <w:sz w:val="24"/>
          <w:szCs w:val="24"/>
        </w:rPr>
        <w:t>Report</w:t>
      </w:r>
      <w:bookmarkEnd w:id="1"/>
      <w:bookmarkEnd w:id="2"/>
    </w:p>
    <w:p w:rsidR="00EA53AD" w:rsidRPr="00A42B7D" w:rsidRDefault="00EA53AD" w:rsidP="00EA53AD"/>
    <w:p w:rsidR="00EA53AD" w:rsidRPr="000A17FA" w:rsidRDefault="00EA53AD" w:rsidP="00EA53AD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Comment</w:t>
      </w:r>
      <w:r w:rsidRPr="000A17FA">
        <w:rPr>
          <w:rFonts w:asciiTheme="minorHAnsi" w:hAnsiTheme="minorHAnsi"/>
          <w:szCs w:val="24"/>
        </w:rPr>
        <w:t xml:space="preserve"> on the following areas (where appropriate):</w:t>
      </w:r>
    </w:p>
    <w:p w:rsidR="00EA53AD" w:rsidRPr="000A17FA" w:rsidRDefault="00EA53AD" w:rsidP="00EA53AD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Personal c</w:t>
      </w:r>
      <w:r w:rsidRPr="000A17FA">
        <w:rPr>
          <w:rFonts w:asciiTheme="minorHAnsi" w:hAnsiTheme="minorHAnsi"/>
          <w:szCs w:val="24"/>
        </w:rPr>
        <w:t>ircumstances</w:t>
      </w:r>
    </w:p>
    <w:p w:rsidR="00EA53AD" w:rsidRPr="000A17FA" w:rsidRDefault="00EA53AD" w:rsidP="00EA53AD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 w:rsidRPr="000A17FA">
        <w:rPr>
          <w:rFonts w:asciiTheme="minorHAnsi" w:hAnsiTheme="minorHAnsi"/>
          <w:szCs w:val="24"/>
        </w:rPr>
        <w:t>Progress in SEI studies</w:t>
      </w:r>
    </w:p>
    <w:p w:rsidR="00EA53AD" w:rsidRPr="000A17FA" w:rsidRDefault="00EA53AD" w:rsidP="00EA53AD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Progress in external theological s</w:t>
      </w:r>
      <w:r w:rsidRPr="000A17FA">
        <w:rPr>
          <w:rFonts w:asciiTheme="minorHAnsi" w:hAnsiTheme="minorHAnsi"/>
          <w:szCs w:val="24"/>
        </w:rPr>
        <w:t>tudies</w:t>
      </w:r>
    </w:p>
    <w:p w:rsidR="00EA53AD" w:rsidRPr="000A17FA" w:rsidRDefault="00EA53AD" w:rsidP="00EA53AD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Spiritual d</w:t>
      </w:r>
      <w:r w:rsidRPr="000A17FA">
        <w:rPr>
          <w:rFonts w:asciiTheme="minorHAnsi" w:hAnsiTheme="minorHAnsi"/>
          <w:szCs w:val="24"/>
        </w:rPr>
        <w:t>evelopment</w:t>
      </w:r>
    </w:p>
    <w:p w:rsidR="00EA53AD" w:rsidRPr="000A17FA" w:rsidRDefault="00EA53AD" w:rsidP="00EA53AD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 w:rsidRPr="000A17FA">
        <w:rPr>
          <w:rFonts w:asciiTheme="minorHAnsi" w:hAnsiTheme="minorHAnsi"/>
          <w:szCs w:val="24"/>
        </w:rPr>
        <w:t>Vocation</w:t>
      </w:r>
      <w:r>
        <w:rPr>
          <w:rFonts w:asciiTheme="minorHAnsi" w:hAnsiTheme="minorHAnsi"/>
          <w:szCs w:val="24"/>
        </w:rPr>
        <w:t xml:space="preserve">al development </w:t>
      </w:r>
      <w:r w:rsidRPr="000A17FA">
        <w:rPr>
          <w:rFonts w:asciiTheme="minorHAnsi" w:hAnsiTheme="minorHAnsi"/>
          <w:szCs w:val="24"/>
        </w:rPr>
        <w:t>– the student’s brief reflection should be appended to the report.</w:t>
      </w:r>
    </w:p>
    <w:p w:rsidR="00EA53AD" w:rsidRPr="000A17FA" w:rsidRDefault="00EA53AD" w:rsidP="00EA53AD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Relating to o</w:t>
      </w:r>
      <w:r w:rsidRPr="000A17FA">
        <w:rPr>
          <w:rFonts w:asciiTheme="minorHAnsi" w:hAnsiTheme="minorHAnsi"/>
          <w:szCs w:val="24"/>
        </w:rPr>
        <w:t>thers</w:t>
      </w:r>
    </w:p>
    <w:p w:rsidR="00EA53AD" w:rsidRPr="000A17FA" w:rsidRDefault="00EA53AD" w:rsidP="00EA53AD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Learning and w</w:t>
      </w:r>
      <w:r w:rsidRPr="000A17FA">
        <w:rPr>
          <w:rFonts w:asciiTheme="minorHAnsi" w:hAnsiTheme="minorHAnsi"/>
          <w:szCs w:val="24"/>
        </w:rPr>
        <w:t>orship</w:t>
      </w:r>
      <w:r>
        <w:rPr>
          <w:rFonts w:asciiTheme="minorHAnsi" w:hAnsiTheme="minorHAnsi"/>
          <w:szCs w:val="24"/>
        </w:rPr>
        <w:t xml:space="preserve"> leading</w:t>
      </w:r>
    </w:p>
    <w:p w:rsidR="00EA53AD" w:rsidRPr="000A17FA" w:rsidRDefault="00EA53AD" w:rsidP="00EA53AD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Time management, church and c</w:t>
      </w:r>
      <w:r w:rsidRPr="000A17FA">
        <w:rPr>
          <w:rFonts w:asciiTheme="minorHAnsi" w:hAnsiTheme="minorHAnsi"/>
          <w:szCs w:val="24"/>
        </w:rPr>
        <w:t>ommunity Involvement</w:t>
      </w:r>
    </w:p>
    <w:p w:rsidR="00EA53AD" w:rsidRPr="000A17FA" w:rsidRDefault="00EA53AD" w:rsidP="00EA53AD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Student and Diocesan Advisor r</w:t>
      </w:r>
      <w:r w:rsidRPr="000A17FA">
        <w:rPr>
          <w:rFonts w:asciiTheme="minorHAnsi" w:hAnsiTheme="minorHAnsi"/>
          <w:szCs w:val="24"/>
        </w:rPr>
        <w:t>elationship</w:t>
      </w:r>
    </w:p>
    <w:p w:rsidR="00DB453F" w:rsidRDefault="00EA53AD" w:rsidP="00B6767B">
      <w:pPr>
        <w:numPr>
          <w:ilvl w:val="0"/>
          <w:numId w:val="2"/>
        </w:numPr>
        <w:spacing w:line="480" w:lineRule="auto"/>
        <w:ind w:left="357" w:hanging="357"/>
      </w:pPr>
      <w:r w:rsidRPr="00EA53AD">
        <w:rPr>
          <w:rFonts w:asciiTheme="minorHAnsi" w:hAnsiTheme="minorHAnsi"/>
          <w:szCs w:val="24"/>
        </w:rPr>
        <w:t>Final brief comment on the student’s overall progress</w:t>
      </w:r>
      <w:r w:rsidRPr="00EA53AD">
        <w:rPr>
          <w:rFonts w:asciiTheme="minorHAnsi" w:hAnsiTheme="minorHAnsi"/>
          <w:szCs w:val="24"/>
        </w:rPr>
        <w:t xml:space="preserve"> and areas for further learning</w:t>
      </w:r>
      <w:bookmarkStart w:id="3" w:name="_GoBack"/>
      <w:bookmarkEnd w:id="3"/>
    </w:p>
    <w:sectPr w:rsidR="00DB4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79A"/>
    <w:multiLevelType w:val="singleLevel"/>
    <w:tmpl w:val="F6CE0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5482328"/>
    <w:multiLevelType w:val="singleLevel"/>
    <w:tmpl w:val="F6CE085C"/>
    <w:styleLink w:val="Bullets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AD"/>
    <w:rsid w:val="00A71493"/>
    <w:rsid w:val="00B4556C"/>
    <w:rsid w:val="00E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285BF-CC66-4261-B18D-BFAA07A6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AD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A53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A53AD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styleId="Hyperlink">
    <w:name w:val="Hyperlink"/>
    <w:basedOn w:val="DefaultParagraphFont"/>
    <w:rsid w:val="00EA53AD"/>
    <w:rPr>
      <w:rFonts w:ascii="Arial" w:hAnsi="Arial"/>
      <w:color w:val="0066CC"/>
      <w:u w:val="none"/>
    </w:rPr>
  </w:style>
  <w:style w:type="numbering" w:customStyle="1" w:styleId="Bullets2">
    <w:name w:val="Bullets2"/>
    <w:rsid w:val="00EA53A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Tomlinson</dc:creator>
  <cp:keywords/>
  <dc:description/>
  <cp:lastModifiedBy>Anne Tomlinson</cp:lastModifiedBy>
  <cp:revision>1</cp:revision>
  <dcterms:created xsi:type="dcterms:W3CDTF">2019-06-04T07:20:00Z</dcterms:created>
  <dcterms:modified xsi:type="dcterms:W3CDTF">2019-06-04T07:21:00Z</dcterms:modified>
</cp:coreProperties>
</file>