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9120" w14:textId="035C63CC" w:rsidR="003D5129" w:rsidRDefault="00EC4382">
      <w:pPr>
        <w:rPr>
          <w:rFonts w:ascii="Arial" w:hAnsi="Arial" w:cs="Arial"/>
          <w:b/>
          <w:bCs/>
          <w:sz w:val="36"/>
          <w:szCs w:val="36"/>
        </w:rPr>
      </w:pPr>
      <w:r w:rsidRPr="008A4BFB">
        <w:rPr>
          <w:rFonts w:ascii="Arial" w:hAnsi="Arial" w:cs="Arial"/>
          <w:b/>
          <w:bCs/>
          <w:sz w:val="36"/>
          <w:szCs w:val="36"/>
        </w:rPr>
        <w:t xml:space="preserve">Emerging from Lockdown: Phase </w:t>
      </w:r>
      <w:r w:rsidR="00FF5B4C">
        <w:rPr>
          <w:rFonts w:ascii="Arial" w:hAnsi="Arial" w:cs="Arial"/>
          <w:b/>
          <w:bCs/>
          <w:sz w:val="36"/>
          <w:szCs w:val="36"/>
        </w:rPr>
        <w:t>3</w:t>
      </w:r>
      <w:r w:rsidRPr="008A4BFB">
        <w:rPr>
          <w:rFonts w:ascii="Arial" w:hAnsi="Arial" w:cs="Arial"/>
          <w:b/>
          <w:bCs/>
          <w:sz w:val="36"/>
          <w:szCs w:val="36"/>
        </w:rPr>
        <w:t xml:space="preserve"> Plan</w:t>
      </w:r>
    </w:p>
    <w:p w14:paraId="01F3852A" w14:textId="61060A3D" w:rsidR="00897317" w:rsidRPr="00897317" w:rsidRDefault="00897317">
      <w:pPr>
        <w:rPr>
          <w:rFonts w:ascii="Arial" w:hAnsi="Arial" w:cs="Arial"/>
        </w:rPr>
      </w:pPr>
      <w:r w:rsidRPr="00897317">
        <w:rPr>
          <w:rFonts w:ascii="Arial" w:hAnsi="Arial" w:cs="Arial"/>
        </w:rPr>
        <w:t xml:space="preserve">(Pro forma Phase </w:t>
      </w:r>
      <w:r w:rsidR="00B0118F">
        <w:rPr>
          <w:rFonts w:ascii="Arial" w:hAnsi="Arial" w:cs="Arial"/>
        </w:rPr>
        <w:t>3</w:t>
      </w:r>
      <w:r w:rsidRPr="00897317">
        <w:rPr>
          <w:rFonts w:ascii="Arial" w:hAnsi="Arial" w:cs="Arial"/>
        </w:rPr>
        <w:t xml:space="preserve"> Plan as referred to in Section B.</w:t>
      </w:r>
      <w:r w:rsidR="00B0118F">
        <w:rPr>
          <w:rFonts w:ascii="Arial" w:hAnsi="Arial" w:cs="Arial"/>
        </w:rPr>
        <w:t>4</w:t>
      </w:r>
      <w:r w:rsidRPr="00897317">
        <w:rPr>
          <w:rFonts w:ascii="Arial" w:hAnsi="Arial" w:cs="Arial"/>
        </w:rPr>
        <w:t xml:space="preserve"> of the </w:t>
      </w:r>
      <w:r w:rsidRPr="00897317">
        <w:rPr>
          <w:rFonts w:ascii="Arial" w:hAnsi="Arial" w:cs="Arial"/>
          <w:i/>
          <w:iCs/>
        </w:rPr>
        <w:t xml:space="preserve">Emerging from Lockdown: Phase </w:t>
      </w:r>
      <w:r w:rsidR="00B0118F">
        <w:rPr>
          <w:rFonts w:ascii="Arial" w:hAnsi="Arial" w:cs="Arial"/>
          <w:i/>
          <w:iCs/>
        </w:rPr>
        <w:t>3</w:t>
      </w:r>
      <w:r w:rsidRPr="00897317">
        <w:rPr>
          <w:rFonts w:ascii="Arial" w:hAnsi="Arial" w:cs="Arial"/>
          <w:i/>
          <w:iCs/>
        </w:rPr>
        <w:t xml:space="preserve"> Guidance</w:t>
      </w:r>
      <w:r w:rsidRPr="00897317">
        <w:rPr>
          <w:rFonts w:ascii="Arial" w:hAnsi="Arial" w:cs="Arial"/>
        </w:rPr>
        <w:t xml:space="preserve"> produced by the Scottish Episcopal Church Advisory Group on Re</w:t>
      </w:r>
      <w:r>
        <w:rPr>
          <w:rFonts w:ascii="Arial" w:hAnsi="Arial" w:cs="Arial"/>
        </w:rPr>
        <w:t>-</w:t>
      </w:r>
      <w:r w:rsidRPr="00897317">
        <w:rPr>
          <w:rFonts w:ascii="Arial" w:hAnsi="Arial" w:cs="Arial"/>
        </w:rPr>
        <w:t>ope</w:t>
      </w:r>
      <w:r>
        <w:rPr>
          <w:rFonts w:ascii="Arial" w:hAnsi="Arial" w:cs="Arial"/>
        </w:rPr>
        <w:t>n</w:t>
      </w:r>
      <w:r w:rsidRPr="00897317">
        <w:rPr>
          <w:rFonts w:ascii="Arial" w:hAnsi="Arial" w:cs="Arial"/>
        </w:rPr>
        <w:t>ing of Churches</w:t>
      </w:r>
      <w:r w:rsidR="002B2137">
        <w:rPr>
          <w:rFonts w:ascii="Arial" w:hAnsi="Arial" w:cs="Arial"/>
        </w:rPr>
        <w:t xml:space="preserve"> – to be completed </w:t>
      </w:r>
      <w:r w:rsidR="00467F82">
        <w:rPr>
          <w:rFonts w:ascii="Arial" w:hAnsi="Arial" w:cs="Arial"/>
        </w:rPr>
        <w:t xml:space="preserve">by vestries </w:t>
      </w:r>
      <w:r w:rsidR="002B2137">
        <w:rPr>
          <w:rFonts w:ascii="Arial" w:hAnsi="Arial" w:cs="Arial"/>
        </w:rPr>
        <w:t xml:space="preserve">having regard to that </w:t>
      </w:r>
      <w:r w:rsidR="002B2137" w:rsidRPr="002B2137">
        <w:rPr>
          <w:rFonts w:ascii="Arial" w:hAnsi="Arial" w:cs="Arial"/>
          <w:i/>
          <w:iCs/>
        </w:rPr>
        <w:t>Guidance</w:t>
      </w:r>
      <w:r w:rsidRPr="00897317">
        <w:rPr>
          <w:rFonts w:ascii="Arial" w:hAnsi="Arial" w:cs="Arial"/>
        </w:rPr>
        <w:t>)</w:t>
      </w:r>
    </w:p>
    <w:p w14:paraId="4BB3D5D3" w14:textId="4D1EE39B" w:rsidR="00EC4382" w:rsidRPr="008A4BFB" w:rsidRDefault="00EC4382">
      <w:pPr>
        <w:rPr>
          <w:rFonts w:ascii="Arial" w:hAnsi="Arial" w:cs="Arial"/>
          <w:b/>
          <w:bCs/>
          <w:sz w:val="36"/>
          <w:szCs w:val="36"/>
        </w:rPr>
      </w:pPr>
    </w:p>
    <w:p w14:paraId="350E96FD" w14:textId="36BB8C3F" w:rsidR="00EC4382" w:rsidRDefault="00EC4382" w:rsidP="0089731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4BFB">
        <w:rPr>
          <w:rFonts w:ascii="Arial" w:hAnsi="Arial" w:cs="Arial"/>
        </w:rPr>
        <w:t>……………………………………………………………………….</w:t>
      </w:r>
      <w:r w:rsidRPr="008A4BFB">
        <w:rPr>
          <w:rFonts w:ascii="Arial" w:hAnsi="Arial" w:cs="Arial"/>
          <w:sz w:val="36"/>
          <w:szCs w:val="36"/>
        </w:rPr>
        <w:t xml:space="preserve"> Episcopal Church</w:t>
      </w:r>
    </w:p>
    <w:p w14:paraId="54002D9E" w14:textId="31CC70F5" w:rsidR="00897317" w:rsidRPr="00897317" w:rsidRDefault="00897317" w:rsidP="00897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97317">
        <w:rPr>
          <w:rFonts w:ascii="Arial" w:hAnsi="Arial" w:cs="Arial"/>
          <w:i/>
          <w:iCs/>
        </w:rPr>
        <w:t>Insert name of Church</w:t>
      </w:r>
      <w:r>
        <w:rPr>
          <w:rFonts w:ascii="Arial" w:hAnsi="Arial" w:cs="Arial"/>
        </w:rPr>
        <w:t>)</w:t>
      </w:r>
    </w:p>
    <w:p w14:paraId="4795BA09" w14:textId="560EBE24" w:rsidR="00EC4382" w:rsidRPr="008A4BFB" w:rsidRDefault="00EC4382">
      <w:pPr>
        <w:rPr>
          <w:rFonts w:ascii="Arial" w:hAnsi="Arial" w:cs="Arial"/>
          <w:b/>
          <w:bCs/>
          <w:sz w:val="36"/>
          <w:szCs w:val="36"/>
        </w:rPr>
      </w:pPr>
    </w:p>
    <w:p w14:paraId="1C096E42" w14:textId="2A993249" w:rsidR="00910979" w:rsidRPr="008A4BFB" w:rsidRDefault="00652039" w:rsidP="00910979">
      <w:pPr>
        <w:pStyle w:val="ListParagraph"/>
        <w:rPr>
          <w:rFonts w:ascii="Arial" w:hAnsi="Arial" w:cs="Arial"/>
          <w:b/>
          <w:bCs/>
        </w:rPr>
      </w:pPr>
      <w:r w:rsidRPr="008A4BFB">
        <w:rPr>
          <w:rFonts w:ascii="Arial" w:hAnsi="Arial" w:cs="Arial"/>
          <w:b/>
          <w:bCs/>
        </w:rPr>
        <w:t>Bringing building back into use</w:t>
      </w:r>
      <w:r w:rsidR="00FF5B4C">
        <w:rPr>
          <w:rFonts w:ascii="Arial" w:hAnsi="Arial" w:cs="Arial"/>
          <w:b/>
          <w:bCs/>
        </w:rPr>
        <w:t xml:space="preserve"> if not reopened in Phase 2</w:t>
      </w:r>
    </w:p>
    <w:p w14:paraId="2DAD6057" w14:textId="77777777" w:rsidR="00652039" w:rsidRPr="008A4BFB" w:rsidRDefault="00652039" w:rsidP="00910979">
      <w:pPr>
        <w:pStyle w:val="ListParagraph"/>
        <w:rPr>
          <w:rFonts w:ascii="Arial" w:hAnsi="Arial" w:cs="Arial"/>
          <w:b/>
          <w:bCs/>
        </w:rPr>
      </w:pPr>
    </w:p>
    <w:p w14:paraId="147C7538" w14:textId="77777777" w:rsidR="005C1BD4" w:rsidRDefault="00910979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BFB">
        <w:rPr>
          <w:rFonts w:ascii="Arial" w:hAnsi="Arial" w:cs="Arial"/>
        </w:rPr>
        <w:t xml:space="preserve">Describe action taken to bring the building back into use </w:t>
      </w:r>
    </w:p>
    <w:p w14:paraId="1CDA8B89" w14:textId="1DCEED8B" w:rsidR="00910979" w:rsidRPr="008A4BFB" w:rsidRDefault="00A136B8" w:rsidP="005C1BD4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</w:rPr>
        <w:t>(</w:t>
      </w:r>
      <w:r w:rsidR="00910979" w:rsidRPr="008A4BFB">
        <w:rPr>
          <w:rFonts w:ascii="Arial" w:hAnsi="Arial" w:cs="Arial"/>
          <w:i/>
          <w:iCs/>
        </w:rPr>
        <w:t>including identifying one point of entry; airing the building; checking for bird and animal waste and general level of cleanliness; flushing of water systems; check electrical systems and heating</w:t>
      </w:r>
      <w:r w:rsidR="00475F85">
        <w:rPr>
          <w:rFonts w:ascii="Arial" w:hAnsi="Arial" w:cs="Arial"/>
          <w:i/>
          <w:iCs/>
        </w:rPr>
        <w:t>,</w:t>
      </w:r>
      <w:r w:rsidR="00910979" w:rsidRPr="008A4BFB">
        <w:rPr>
          <w:rFonts w:ascii="Arial" w:hAnsi="Arial" w:cs="Arial"/>
          <w:i/>
          <w:iCs/>
        </w:rPr>
        <w:t xml:space="preserve"> if required; ensuring fonts and holy water stoups are empty; ensuring bibles, prayer books, hymnals magazines, leaflets and any other printed materials are removed and put in storage</w:t>
      </w:r>
      <w:r w:rsidRPr="008A4BFB">
        <w:rPr>
          <w:rFonts w:ascii="Arial" w:hAnsi="Arial" w:cs="Arial"/>
          <w:i/>
          <w:iCs/>
        </w:rPr>
        <w:t>)</w:t>
      </w:r>
    </w:p>
    <w:p w14:paraId="00DBA591" w14:textId="31870808" w:rsidR="00910979" w:rsidRDefault="00910979" w:rsidP="00910979">
      <w:pPr>
        <w:rPr>
          <w:rFonts w:ascii="Arial" w:hAnsi="Arial" w:cs="Arial"/>
        </w:rPr>
      </w:pPr>
    </w:p>
    <w:p w14:paraId="244BF57F" w14:textId="1115D3C5" w:rsidR="005C1BD4" w:rsidRDefault="005C1BD4" w:rsidP="00910979">
      <w:pPr>
        <w:rPr>
          <w:rFonts w:ascii="Arial" w:hAnsi="Arial" w:cs="Arial"/>
        </w:rPr>
      </w:pPr>
    </w:p>
    <w:p w14:paraId="0D69DCC0" w14:textId="31465D5C" w:rsidR="005C1BD4" w:rsidRDefault="005C1BD4" w:rsidP="00910979">
      <w:pPr>
        <w:rPr>
          <w:rFonts w:ascii="Arial" w:hAnsi="Arial" w:cs="Arial"/>
        </w:rPr>
      </w:pPr>
    </w:p>
    <w:p w14:paraId="73786152" w14:textId="77777777" w:rsidR="005C1BD4" w:rsidRPr="008A4BFB" w:rsidRDefault="005C1BD4" w:rsidP="00910979">
      <w:pPr>
        <w:rPr>
          <w:rFonts w:ascii="Arial" w:hAnsi="Arial" w:cs="Arial"/>
        </w:rPr>
      </w:pPr>
    </w:p>
    <w:p w14:paraId="25F81E3B" w14:textId="1FD77010" w:rsidR="00693F62" w:rsidRPr="00A2565F" w:rsidRDefault="00693F62" w:rsidP="006D0D48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Use of building for communal (or public) worship for limited numbers </w:t>
      </w:r>
      <w:r w:rsidR="00F4643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A2565F" w:rsidRPr="00A2565F">
        <w:rPr>
          <w:rFonts w:ascii="Arial" w:hAnsi="Arial" w:cs="Arial"/>
        </w:rPr>
        <w:t xml:space="preserve">See </w:t>
      </w:r>
      <w:r w:rsidR="00880913">
        <w:rPr>
          <w:rFonts w:ascii="Arial" w:hAnsi="Arial" w:cs="Arial"/>
        </w:rPr>
        <w:t xml:space="preserve">Page 3 </w:t>
      </w:r>
      <w:r w:rsidR="00A2565F" w:rsidRPr="00A2565F">
        <w:rPr>
          <w:rFonts w:ascii="Arial" w:hAnsi="Arial" w:cs="Arial"/>
        </w:rPr>
        <w:t xml:space="preserve">below if proposed also to </w:t>
      </w:r>
      <w:r w:rsidR="00A2565F" w:rsidRPr="00A2565F">
        <w:rPr>
          <w:rFonts w:ascii="Arial" w:hAnsi="Arial" w:cs="Arial"/>
          <w:b/>
          <w:bCs/>
        </w:rPr>
        <w:t>commence</w:t>
      </w:r>
      <w:r w:rsidRPr="00A2565F">
        <w:rPr>
          <w:rFonts w:ascii="Arial" w:hAnsi="Arial" w:cs="Arial"/>
        </w:rPr>
        <w:t xml:space="preserve"> </w:t>
      </w:r>
      <w:r w:rsidR="00A2565F">
        <w:rPr>
          <w:rFonts w:ascii="Arial" w:hAnsi="Arial" w:cs="Arial"/>
        </w:rPr>
        <w:t xml:space="preserve">in Phase 3 </w:t>
      </w:r>
      <w:r w:rsidR="00880913">
        <w:rPr>
          <w:rFonts w:ascii="Arial" w:hAnsi="Arial" w:cs="Arial"/>
        </w:rPr>
        <w:t xml:space="preserve">re-opening the church for </w:t>
      </w:r>
      <w:r w:rsidRPr="00A2565F">
        <w:rPr>
          <w:rFonts w:ascii="Arial" w:hAnsi="Arial" w:cs="Arial"/>
        </w:rPr>
        <w:t>individual prayer</w:t>
      </w:r>
    </w:p>
    <w:p w14:paraId="555E6D36" w14:textId="77777777" w:rsidR="005C1BD4" w:rsidRDefault="00A136B8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4BFB">
        <w:rPr>
          <w:rFonts w:ascii="Arial" w:hAnsi="Arial" w:cs="Arial"/>
        </w:rPr>
        <w:t xml:space="preserve">The offer </w:t>
      </w:r>
    </w:p>
    <w:p w14:paraId="7C700E1F" w14:textId="1BEE124F" w:rsidR="00A136B8" w:rsidRPr="008A4BFB" w:rsidRDefault="00A136B8" w:rsidP="005C1BD4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  <w:i/>
          <w:iCs/>
        </w:rPr>
        <w:t xml:space="preserve">(set out </w:t>
      </w:r>
      <w:r w:rsidR="00A2565F">
        <w:rPr>
          <w:rFonts w:ascii="Arial" w:hAnsi="Arial" w:cs="Arial"/>
          <w:i/>
          <w:iCs/>
        </w:rPr>
        <w:t xml:space="preserve">what </w:t>
      </w:r>
      <w:r w:rsidR="002C2C21">
        <w:rPr>
          <w:rFonts w:ascii="Arial" w:hAnsi="Arial" w:cs="Arial"/>
          <w:i/>
          <w:iCs/>
        </w:rPr>
        <w:t xml:space="preserve">form </w:t>
      </w:r>
      <w:r w:rsidR="00A2565F">
        <w:rPr>
          <w:rFonts w:ascii="Arial" w:hAnsi="Arial" w:cs="Arial"/>
          <w:i/>
          <w:iCs/>
        </w:rPr>
        <w:t xml:space="preserve">of communal worship </w:t>
      </w:r>
      <w:r w:rsidR="002C2C21">
        <w:rPr>
          <w:rFonts w:ascii="Arial" w:hAnsi="Arial" w:cs="Arial"/>
          <w:i/>
          <w:iCs/>
        </w:rPr>
        <w:t xml:space="preserve">is proposed – types of </w:t>
      </w:r>
      <w:r w:rsidR="00A2565F">
        <w:rPr>
          <w:rFonts w:ascii="Arial" w:hAnsi="Arial" w:cs="Arial"/>
          <w:i/>
          <w:iCs/>
        </w:rPr>
        <w:t>service(s) including</w:t>
      </w:r>
      <w:r w:rsidR="00910979" w:rsidRPr="008A4BFB">
        <w:rPr>
          <w:rFonts w:ascii="Arial" w:hAnsi="Arial" w:cs="Arial"/>
          <w:i/>
          <w:iCs/>
        </w:rPr>
        <w:t xml:space="preserve"> </w:t>
      </w:r>
      <w:r w:rsidR="00652039" w:rsidRPr="008A4BFB">
        <w:rPr>
          <w:rFonts w:ascii="Arial" w:hAnsi="Arial" w:cs="Arial"/>
          <w:i/>
          <w:iCs/>
        </w:rPr>
        <w:t>days</w:t>
      </w:r>
      <w:r w:rsidR="002C2C21">
        <w:rPr>
          <w:rFonts w:ascii="Arial" w:hAnsi="Arial" w:cs="Arial"/>
          <w:i/>
          <w:iCs/>
        </w:rPr>
        <w:t>,</w:t>
      </w:r>
      <w:r w:rsidR="00652039" w:rsidRPr="008A4BFB">
        <w:rPr>
          <w:rFonts w:ascii="Arial" w:hAnsi="Arial" w:cs="Arial"/>
          <w:i/>
          <w:iCs/>
        </w:rPr>
        <w:t xml:space="preserve"> </w:t>
      </w:r>
      <w:r w:rsidR="00A2565F">
        <w:rPr>
          <w:rFonts w:ascii="Arial" w:hAnsi="Arial" w:cs="Arial"/>
          <w:i/>
          <w:iCs/>
        </w:rPr>
        <w:t>times and estimated durations</w:t>
      </w:r>
      <w:r w:rsidR="00AD0449">
        <w:rPr>
          <w:rFonts w:ascii="Arial" w:hAnsi="Arial" w:cs="Arial"/>
          <w:i/>
          <w:iCs/>
        </w:rPr>
        <w:t xml:space="preserve"> and seating capacity while observing physical distancing rules; describe </w:t>
      </w:r>
      <w:r w:rsidR="00910979" w:rsidRPr="008A4BFB">
        <w:rPr>
          <w:rFonts w:ascii="Arial" w:hAnsi="Arial" w:cs="Arial"/>
          <w:i/>
          <w:iCs/>
        </w:rPr>
        <w:t xml:space="preserve">how the availability of the church </w:t>
      </w:r>
      <w:r w:rsidR="00A2565F">
        <w:rPr>
          <w:rFonts w:ascii="Arial" w:hAnsi="Arial" w:cs="Arial"/>
          <w:i/>
          <w:iCs/>
        </w:rPr>
        <w:t>for these services</w:t>
      </w:r>
      <w:r w:rsidR="002C2C21">
        <w:rPr>
          <w:rFonts w:ascii="Arial" w:hAnsi="Arial" w:cs="Arial"/>
          <w:i/>
          <w:iCs/>
        </w:rPr>
        <w:t xml:space="preserve"> and the constraints </w:t>
      </w:r>
      <w:r w:rsidR="002C2C21" w:rsidRPr="00FE6073">
        <w:rPr>
          <w:rFonts w:ascii="Arial" w:hAnsi="Arial" w:cs="Arial"/>
          <w:i/>
          <w:iCs/>
        </w:rPr>
        <w:t>(</w:t>
      </w:r>
      <w:proofErr w:type="spellStart"/>
      <w:r w:rsidR="002C2C21" w:rsidRPr="00FE6073">
        <w:rPr>
          <w:rFonts w:ascii="Arial" w:hAnsi="Arial" w:cs="Arial"/>
          <w:i/>
          <w:iCs/>
        </w:rPr>
        <w:t>eg</w:t>
      </w:r>
      <w:proofErr w:type="spellEnd"/>
      <w:r w:rsidR="002C2C21" w:rsidRPr="00FE6073">
        <w:rPr>
          <w:rFonts w:ascii="Arial" w:hAnsi="Arial" w:cs="Arial"/>
          <w:i/>
          <w:iCs/>
        </w:rPr>
        <w:t xml:space="preserve"> </w:t>
      </w:r>
      <w:r w:rsidR="00446B66" w:rsidRPr="00FE6073">
        <w:rPr>
          <w:rFonts w:ascii="Arial" w:hAnsi="Arial" w:cs="Arial"/>
          <w:i/>
          <w:iCs/>
        </w:rPr>
        <w:t>self-restraint</w:t>
      </w:r>
      <w:r w:rsidR="002C2C21" w:rsidRPr="00FE6073">
        <w:rPr>
          <w:rFonts w:ascii="Arial" w:hAnsi="Arial" w:cs="Arial"/>
          <w:i/>
          <w:iCs/>
        </w:rPr>
        <w:t xml:space="preserve">, </w:t>
      </w:r>
      <w:r w:rsidR="002C2C21">
        <w:rPr>
          <w:rFonts w:ascii="Arial" w:hAnsi="Arial" w:cs="Arial"/>
          <w:i/>
          <w:iCs/>
        </w:rPr>
        <w:t xml:space="preserve">physical distancing, hygiene protocols and limits on numbers) </w:t>
      </w:r>
      <w:r w:rsidR="002C2C21" w:rsidRPr="008A4BFB">
        <w:rPr>
          <w:rFonts w:ascii="Arial" w:hAnsi="Arial" w:cs="Arial"/>
          <w:i/>
          <w:iCs/>
        </w:rPr>
        <w:t>will be communicated</w:t>
      </w:r>
      <w:r w:rsidR="002C2C21">
        <w:rPr>
          <w:rFonts w:ascii="Arial" w:hAnsi="Arial" w:cs="Arial"/>
          <w:i/>
          <w:iCs/>
        </w:rPr>
        <w:t xml:space="preserve"> to the congregation(s)</w:t>
      </w:r>
      <w:r w:rsidR="00676A8D">
        <w:rPr>
          <w:rFonts w:ascii="Arial" w:hAnsi="Arial" w:cs="Arial"/>
          <w:i/>
          <w:iCs/>
        </w:rPr>
        <w:t>and applied (</w:t>
      </w:r>
      <w:proofErr w:type="spellStart"/>
      <w:r w:rsidR="00676A8D" w:rsidRPr="00FE6073">
        <w:rPr>
          <w:rFonts w:ascii="Arial" w:hAnsi="Arial" w:cs="Arial"/>
          <w:i/>
          <w:iCs/>
        </w:rPr>
        <w:t>eg</w:t>
      </w:r>
      <w:proofErr w:type="spellEnd"/>
      <w:r w:rsidR="00676A8D" w:rsidRPr="00FE6073">
        <w:rPr>
          <w:rFonts w:ascii="Arial" w:hAnsi="Arial" w:cs="Arial"/>
          <w:i/>
          <w:iCs/>
        </w:rPr>
        <w:t xml:space="preserve"> </w:t>
      </w:r>
      <w:r w:rsidR="00446B66" w:rsidRPr="00FE6073">
        <w:rPr>
          <w:rFonts w:ascii="Arial" w:hAnsi="Arial" w:cs="Arial"/>
          <w:i/>
          <w:iCs/>
        </w:rPr>
        <w:t xml:space="preserve">overflow relays, </w:t>
      </w:r>
      <w:r w:rsidR="00676A8D" w:rsidRPr="00FE6073">
        <w:rPr>
          <w:rFonts w:ascii="Arial" w:hAnsi="Arial" w:cs="Arial"/>
          <w:i/>
          <w:iCs/>
        </w:rPr>
        <w:t>ticketing)</w:t>
      </w:r>
      <w:r w:rsidR="00910979" w:rsidRPr="00FE6073">
        <w:rPr>
          <w:rFonts w:ascii="Arial" w:hAnsi="Arial" w:cs="Arial"/>
          <w:i/>
          <w:iCs/>
        </w:rPr>
        <w:t xml:space="preserve">; the signage </w:t>
      </w:r>
      <w:r w:rsidR="00B376D9" w:rsidRPr="00FE6073">
        <w:rPr>
          <w:rFonts w:ascii="Arial" w:hAnsi="Arial" w:cs="Arial"/>
          <w:i/>
          <w:iCs/>
        </w:rPr>
        <w:t>to be displayed at the entrance to the building</w:t>
      </w:r>
      <w:r w:rsidR="00446B66" w:rsidRPr="00FE6073">
        <w:rPr>
          <w:rFonts w:ascii="Arial" w:hAnsi="Arial" w:cs="Arial"/>
          <w:i/>
          <w:iCs/>
        </w:rPr>
        <w:t xml:space="preserve"> and elsewhere</w:t>
      </w:r>
      <w:r w:rsidR="00652039" w:rsidRPr="00FE6073">
        <w:rPr>
          <w:rFonts w:ascii="Arial" w:hAnsi="Arial" w:cs="Arial"/>
          <w:i/>
          <w:iCs/>
        </w:rPr>
        <w:t>;</w:t>
      </w:r>
      <w:r w:rsidR="00A64BDF" w:rsidRPr="008A4BFB">
        <w:rPr>
          <w:rFonts w:ascii="Arial" w:hAnsi="Arial" w:cs="Arial"/>
          <w:i/>
          <w:iCs/>
        </w:rPr>
        <w:t xml:space="preserve"> the</w:t>
      </w:r>
      <w:r w:rsidR="00A9700C" w:rsidRPr="008A4BFB">
        <w:rPr>
          <w:rFonts w:ascii="Arial" w:hAnsi="Arial" w:cs="Arial"/>
          <w:i/>
          <w:iCs/>
        </w:rPr>
        <w:t xml:space="preserve"> written and/or oral</w:t>
      </w:r>
      <w:r w:rsidR="00A64BDF" w:rsidRPr="008A4BFB">
        <w:rPr>
          <w:rFonts w:ascii="Arial" w:hAnsi="Arial" w:cs="Arial"/>
          <w:i/>
          <w:iCs/>
        </w:rPr>
        <w:t xml:space="preserve"> instructions to be provided to visitors on arrival</w:t>
      </w:r>
      <w:r w:rsidR="002C2C21">
        <w:rPr>
          <w:rFonts w:ascii="Arial" w:hAnsi="Arial" w:cs="Arial"/>
          <w:i/>
          <w:iCs/>
        </w:rPr>
        <w:t xml:space="preserve"> – you may wish to append examples of the materials you plan to use</w:t>
      </w:r>
      <w:r w:rsidRPr="008A4BFB">
        <w:rPr>
          <w:rFonts w:ascii="Arial" w:hAnsi="Arial" w:cs="Arial"/>
          <w:i/>
          <w:iCs/>
        </w:rPr>
        <w:t>)</w:t>
      </w:r>
    </w:p>
    <w:p w14:paraId="70F1A38E" w14:textId="1642C31B" w:rsidR="00A136B8" w:rsidRPr="008A4BFB" w:rsidRDefault="00A136B8" w:rsidP="00A136B8">
      <w:pPr>
        <w:rPr>
          <w:rFonts w:ascii="Arial" w:hAnsi="Arial" w:cs="Arial"/>
        </w:rPr>
      </w:pPr>
    </w:p>
    <w:p w14:paraId="1A439B28" w14:textId="4C9EF703" w:rsidR="00A136B8" w:rsidRDefault="00A136B8" w:rsidP="00A136B8">
      <w:pPr>
        <w:rPr>
          <w:rFonts w:ascii="Arial" w:hAnsi="Arial" w:cs="Arial"/>
        </w:rPr>
      </w:pPr>
    </w:p>
    <w:p w14:paraId="0976FF8A" w14:textId="3536159E" w:rsidR="002C2C21" w:rsidRDefault="002C2C21" w:rsidP="00A136B8">
      <w:pPr>
        <w:rPr>
          <w:rFonts w:ascii="Arial" w:hAnsi="Arial" w:cs="Arial"/>
        </w:rPr>
      </w:pPr>
    </w:p>
    <w:p w14:paraId="76E828FC" w14:textId="77777777" w:rsidR="002C2C21" w:rsidRPr="008A4BFB" w:rsidRDefault="002C2C21" w:rsidP="00A136B8">
      <w:pPr>
        <w:rPr>
          <w:rFonts w:ascii="Arial" w:hAnsi="Arial" w:cs="Arial"/>
        </w:rPr>
      </w:pPr>
    </w:p>
    <w:p w14:paraId="68315415" w14:textId="77777777" w:rsidR="00A136B8" w:rsidRPr="008A4BFB" w:rsidRDefault="00A136B8" w:rsidP="00A136B8">
      <w:pPr>
        <w:rPr>
          <w:rFonts w:ascii="Arial" w:hAnsi="Arial" w:cs="Arial"/>
        </w:rPr>
      </w:pPr>
    </w:p>
    <w:p w14:paraId="20080610" w14:textId="526F8DD0" w:rsidR="005C1BD4" w:rsidRPr="005C1BD4" w:rsidRDefault="00F46432" w:rsidP="009109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Preliminary considerations</w:t>
      </w:r>
      <w:r w:rsidR="00A136B8" w:rsidRPr="008A4BFB">
        <w:rPr>
          <w:rFonts w:ascii="Arial" w:hAnsi="Arial" w:cs="Arial"/>
          <w:i/>
          <w:iCs/>
        </w:rPr>
        <w:t xml:space="preserve"> </w:t>
      </w:r>
    </w:p>
    <w:p w14:paraId="79350AD8" w14:textId="5034B4F9" w:rsidR="003B6362" w:rsidRPr="008A4BFB" w:rsidRDefault="00A136B8" w:rsidP="003B6362">
      <w:pPr>
        <w:pStyle w:val="ListParagraph"/>
        <w:ind w:left="1069"/>
        <w:rPr>
          <w:rFonts w:ascii="Arial" w:hAnsi="Arial" w:cs="Arial"/>
        </w:rPr>
      </w:pPr>
      <w:r w:rsidRPr="008A4BFB">
        <w:rPr>
          <w:rFonts w:ascii="Arial" w:hAnsi="Arial" w:cs="Arial"/>
          <w:i/>
          <w:iCs/>
        </w:rPr>
        <w:t xml:space="preserve">(describe </w:t>
      </w:r>
      <w:r w:rsidR="00F46432">
        <w:rPr>
          <w:rFonts w:ascii="Arial" w:hAnsi="Arial" w:cs="Arial"/>
          <w:i/>
          <w:iCs/>
        </w:rPr>
        <w:t xml:space="preserve">communication with staff and volunteers on proposals including steps to ensure duty of care is met; details of </w:t>
      </w:r>
      <w:r w:rsidRPr="008A4BFB">
        <w:rPr>
          <w:rFonts w:ascii="Arial" w:hAnsi="Arial" w:cs="Arial"/>
          <w:i/>
          <w:iCs/>
        </w:rPr>
        <w:t>the</w:t>
      </w:r>
      <w:r w:rsidR="002C2C21">
        <w:rPr>
          <w:rFonts w:ascii="Arial" w:hAnsi="Arial" w:cs="Arial"/>
          <w:i/>
          <w:iCs/>
        </w:rPr>
        <w:t xml:space="preserve"> risk assessment undertaken – if you have used a risk assessment template </w:t>
      </w:r>
      <w:r w:rsidR="00EE53A6">
        <w:rPr>
          <w:rFonts w:ascii="Arial" w:hAnsi="Arial" w:cs="Arial"/>
          <w:i/>
          <w:iCs/>
        </w:rPr>
        <w:t xml:space="preserve">you may wish to append </w:t>
      </w:r>
      <w:r w:rsidR="003A1F82">
        <w:rPr>
          <w:rFonts w:ascii="Arial" w:hAnsi="Arial" w:cs="Arial"/>
          <w:i/>
          <w:iCs/>
        </w:rPr>
        <w:t>the results</w:t>
      </w:r>
      <w:r w:rsidR="00F46432">
        <w:rPr>
          <w:rFonts w:ascii="Arial" w:hAnsi="Arial" w:cs="Arial"/>
          <w:i/>
          <w:iCs/>
        </w:rPr>
        <w:t>; contingency plans</w:t>
      </w:r>
      <w:r w:rsidR="003B6362">
        <w:rPr>
          <w:rFonts w:ascii="Arial" w:hAnsi="Arial" w:cs="Arial"/>
          <w:i/>
          <w:iCs/>
        </w:rPr>
        <w:t xml:space="preserve"> to deal with </w:t>
      </w:r>
      <w:r w:rsidR="00BE2C75">
        <w:rPr>
          <w:rFonts w:ascii="Arial" w:hAnsi="Arial" w:cs="Arial"/>
          <w:i/>
          <w:iCs/>
        </w:rPr>
        <w:t xml:space="preserve">events such as </w:t>
      </w:r>
      <w:r w:rsidR="003B6362">
        <w:rPr>
          <w:rFonts w:ascii="Arial" w:hAnsi="Arial" w:cs="Arial"/>
          <w:i/>
          <w:iCs/>
        </w:rPr>
        <w:t xml:space="preserve">key personnel becoming unavailable or an outbreak of Covid -19 in the congregation; </w:t>
      </w:r>
      <w:r w:rsidR="00EE53A6">
        <w:rPr>
          <w:rFonts w:ascii="Arial" w:hAnsi="Arial" w:cs="Arial"/>
          <w:i/>
          <w:iCs/>
        </w:rPr>
        <w:t xml:space="preserve"> </w:t>
      </w:r>
      <w:r w:rsidR="003B6362">
        <w:rPr>
          <w:rFonts w:ascii="Arial" w:hAnsi="Arial" w:cs="Arial"/>
          <w:i/>
          <w:iCs/>
        </w:rPr>
        <w:t>set out the</w:t>
      </w:r>
      <w:r w:rsidRPr="008A4BFB">
        <w:rPr>
          <w:rFonts w:ascii="Arial" w:hAnsi="Arial" w:cs="Arial"/>
          <w:i/>
          <w:iCs/>
        </w:rPr>
        <w:t xml:space="preserve"> </w:t>
      </w:r>
      <w:r w:rsidR="003B6362" w:rsidRPr="008A4BFB">
        <w:rPr>
          <w:rFonts w:ascii="Arial" w:hAnsi="Arial" w:cs="Arial"/>
          <w:i/>
          <w:iCs/>
        </w:rPr>
        <w:t xml:space="preserve">arrangements for </w:t>
      </w:r>
      <w:r w:rsidR="003B6362">
        <w:rPr>
          <w:rFonts w:ascii="Arial" w:hAnsi="Arial" w:cs="Arial"/>
          <w:i/>
          <w:iCs/>
        </w:rPr>
        <w:t xml:space="preserve">stewarding </w:t>
      </w:r>
      <w:r w:rsidR="003B6362" w:rsidRPr="008A4BFB">
        <w:rPr>
          <w:rFonts w:ascii="Arial" w:hAnsi="Arial" w:cs="Arial"/>
          <w:i/>
          <w:iCs/>
        </w:rPr>
        <w:t>of the building throughout the period of opening</w:t>
      </w:r>
      <w:r w:rsidR="003B6362">
        <w:rPr>
          <w:rFonts w:ascii="Arial" w:hAnsi="Arial" w:cs="Arial"/>
          <w:i/>
          <w:iCs/>
        </w:rPr>
        <w:t xml:space="preserve"> for communal worship</w:t>
      </w:r>
      <w:r w:rsidR="003B6362" w:rsidRPr="008A4BFB">
        <w:rPr>
          <w:rFonts w:ascii="Arial" w:hAnsi="Arial" w:cs="Arial"/>
          <w:i/>
          <w:iCs/>
        </w:rPr>
        <w:t xml:space="preserve">, including how </w:t>
      </w:r>
      <w:r w:rsidR="003B6362">
        <w:rPr>
          <w:rFonts w:ascii="Arial" w:hAnsi="Arial" w:cs="Arial"/>
          <w:i/>
          <w:iCs/>
        </w:rPr>
        <w:t>those interacting with those attending</w:t>
      </w:r>
      <w:r w:rsidR="003B6362" w:rsidRPr="008A4BFB">
        <w:rPr>
          <w:rFonts w:ascii="Arial" w:hAnsi="Arial" w:cs="Arial"/>
          <w:i/>
          <w:iCs/>
        </w:rPr>
        <w:t xml:space="preserve"> are to be selected, trained and equipped for and supported in their task)</w:t>
      </w:r>
    </w:p>
    <w:p w14:paraId="67A6AA56" w14:textId="02EDF330" w:rsidR="00C51B40" w:rsidRPr="008A4BFB" w:rsidRDefault="00C51B40" w:rsidP="005C1BD4">
      <w:pPr>
        <w:pStyle w:val="ListParagraph"/>
        <w:ind w:left="1069"/>
        <w:rPr>
          <w:rFonts w:ascii="Arial" w:hAnsi="Arial" w:cs="Arial"/>
        </w:rPr>
      </w:pPr>
    </w:p>
    <w:p w14:paraId="0CEB6B3B" w14:textId="77777777" w:rsidR="00C51B40" w:rsidRPr="008A4BFB" w:rsidRDefault="00C51B40" w:rsidP="00C51B40">
      <w:pPr>
        <w:ind w:left="709"/>
        <w:rPr>
          <w:rFonts w:ascii="Arial" w:hAnsi="Arial" w:cs="Arial"/>
        </w:rPr>
      </w:pPr>
    </w:p>
    <w:p w14:paraId="6BB3E88E" w14:textId="0FFCCD8F" w:rsidR="00C51B40" w:rsidRPr="008A4BFB" w:rsidRDefault="00C51B40" w:rsidP="00C51B40">
      <w:pPr>
        <w:pStyle w:val="ListParagraph"/>
        <w:ind w:left="1069"/>
        <w:rPr>
          <w:rFonts w:ascii="Arial" w:hAnsi="Arial" w:cs="Arial"/>
        </w:rPr>
      </w:pPr>
    </w:p>
    <w:p w14:paraId="7066ABE1" w14:textId="67E3D706" w:rsidR="00C51B40" w:rsidRPr="008A4BFB" w:rsidRDefault="00C51B40" w:rsidP="00C51B40">
      <w:pPr>
        <w:pStyle w:val="ListParagraph"/>
        <w:ind w:left="1069"/>
        <w:rPr>
          <w:rFonts w:ascii="Arial" w:hAnsi="Arial" w:cs="Arial"/>
        </w:rPr>
      </w:pPr>
    </w:p>
    <w:p w14:paraId="2ABCEF53" w14:textId="2D361D71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10144D2C" w14:textId="75E151A5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60061DC7" w14:textId="77777777" w:rsidR="008766F0" w:rsidRPr="008A4BFB" w:rsidRDefault="008766F0" w:rsidP="00C51B40">
      <w:pPr>
        <w:pStyle w:val="ListParagraph"/>
        <w:ind w:left="1069"/>
        <w:rPr>
          <w:rFonts w:ascii="Arial" w:hAnsi="Arial" w:cs="Arial"/>
        </w:rPr>
      </w:pPr>
    </w:p>
    <w:p w14:paraId="3D93EA8F" w14:textId="11CA328F" w:rsidR="005C1BD4" w:rsidRPr="005C1BD4" w:rsidRDefault="00A136B8" w:rsidP="0091097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8A4BFB">
        <w:rPr>
          <w:rFonts w:ascii="Arial" w:hAnsi="Arial" w:cs="Arial"/>
          <w:i/>
          <w:iCs/>
        </w:rPr>
        <w:t xml:space="preserve"> </w:t>
      </w:r>
      <w:r w:rsidR="00AD0449">
        <w:rPr>
          <w:rFonts w:ascii="Arial" w:hAnsi="Arial" w:cs="Arial"/>
        </w:rPr>
        <w:t>Hygiene measures</w:t>
      </w:r>
      <w:r w:rsidR="00C51B40" w:rsidRPr="008A4BFB">
        <w:rPr>
          <w:rFonts w:ascii="Arial" w:hAnsi="Arial" w:cs="Arial"/>
        </w:rPr>
        <w:t xml:space="preserve"> </w:t>
      </w:r>
    </w:p>
    <w:p w14:paraId="59B125DD" w14:textId="71962A1F" w:rsidR="00B376D9" w:rsidRDefault="00C51B40" w:rsidP="00B376D9">
      <w:pPr>
        <w:pStyle w:val="ListParagraph"/>
        <w:ind w:left="1069"/>
        <w:rPr>
          <w:rFonts w:ascii="Arial" w:hAnsi="Arial" w:cs="Arial"/>
          <w:i/>
          <w:iCs/>
        </w:rPr>
      </w:pPr>
      <w:r w:rsidRPr="008A4BFB">
        <w:rPr>
          <w:rFonts w:ascii="Arial" w:hAnsi="Arial" w:cs="Arial"/>
          <w:i/>
          <w:iCs/>
        </w:rPr>
        <w:t>(describe</w:t>
      </w:r>
      <w:r w:rsidR="00B376D9" w:rsidRPr="008A4BFB">
        <w:rPr>
          <w:rFonts w:ascii="Arial" w:hAnsi="Arial" w:cs="Arial"/>
          <w:i/>
          <w:iCs/>
        </w:rPr>
        <w:t xml:space="preserve"> </w:t>
      </w:r>
      <w:r w:rsidR="00910979" w:rsidRPr="008A4BFB">
        <w:rPr>
          <w:rFonts w:ascii="Arial" w:hAnsi="Arial" w:cs="Arial"/>
          <w:i/>
          <w:iCs/>
        </w:rPr>
        <w:t xml:space="preserve">the arrangements </w:t>
      </w:r>
      <w:r w:rsidR="00EB303C">
        <w:rPr>
          <w:rFonts w:ascii="Arial" w:hAnsi="Arial" w:cs="Arial"/>
          <w:i/>
          <w:iCs/>
        </w:rPr>
        <w:t xml:space="preserve">and proposed signage </w:t>
      </w:r>
      <w:r w:rsidR="00910979" w:rsidRPr="008A4BFB">
        <w:rPr>
          <w:rFonts w:ascii="Arial" w:hAnsi="Arial" w:cs="Arial"/>
          <w:i/>
          <w:iCs/>
        </w:rPr>
        <w:t>for limiting the surfaces</w:t>
      </w:r>
      <w:r w:rsidR="00B376D9" w:rsidRPr="008A4BFB">
        <w:rPr>
          <w:rFonts w:ascii="Arial" w:hAnsi="Arial" w:cs="Arial"/>
          <w:i/>
          <w:iCs/>
        </w:rPr>
        <w:t xml:space="preserve"> (</w:t>
      </w:r>
      <w:proofErr w:type="spellStart"/>
      <w:r w:rsidR="00B376D9" w:rsidRPr="008A4BFB">
        <w:rPr>
          <w:rFonts w:ascii="Arial" w:hAnsi="Arial" w:cs="Arial"/>
          <w:i/>
          <w:iCs/>
        </w:rPr>
        <w:t>eg</w:t>
      </w:r>
      <w:proofErr w:type="spellEnd"/>
      <w:r w:rsidR="00B376D9" w:rsidRPr="008A4BFB">
        <w:rPr>
          <w:rFonts w:ascii="Arial" w:hAnsi="Arial" w:cs="Arial"/>
          <w:i/>
          <w:iCs/>
        </w:rPr>
        <w:t xml:space="preserve"> door handles, rails</w:t>
      </w:r>
      <w:r w:rsidR="00652039" w:rsidRPr="008A4BFB">
        <w:rPr>
          <w:rFonts w:ascii="Arial" w:hAnsi="Arial" w:cs="Arial"/>
          <w:i/>
          <w:iCs/>
        </w:rPr>
        <w:t>, switches</w:t>
      </w:r>
      <w:r w:rsidR="00B376D9" w:rsidRPr="008A4BFB">
        <w:rPr>
          <w:rFonts w:ascii="Arial" w:hAnsi="Arial" w:cs="Arial"/>
          <w:i/>
          <w:iCs/>
        </w:rPr>
        <w:t>)</w:t>
      </w:r>
      <w:r w:rsidR="00910979" w:rsidRPr="008A4BFB">
        <w:rPr>
          <w:rFonts w:ascii="Arial" w:hAnsi="Arial" w:cs="Arial"/>
          <w:i/>
          <w:iCs/>
        </w:rPr>
        <w:t xml:space="preserve"> that people entering the building will need to touch;  the provision of sanitiser</w:t>
      </w:r>
      <w:r w:rsidR="00B376D9" w:rsidRPr="008A4BFB">
        <w:rPr>
          <w:rFonts w:ascii="Arial" w:hAnsi="Arial" w:cs="Arial"/>
          <w:i/>
          <w:iCs/>
        </w:rPr>
        <w:t xml:space="preserve"> for use on entry and exit; </w:t>
      </w:r>
      <w:r w:rsidR="00676A8D">
        <w:rPr>
          <w:rFonts w:ascii="Arial" w:hAnsi="Arial" w:cs="Arial"/>
          <w:i/>
          <w:iCs/>
        </w:rPr>
        <w:t xml:space="preserve">the availability of spare face coverings and tissues; the plans to make toilet facilities available and arrangements for queue management and regular cleaning) </w:t>
      </w:r>
    </w:p>
    <w:p w14:paraId="1823A072" w14:textId="29CEF362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35BB266" w14:textId="0933222D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9B2BFD7" w14:textId="29764405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391C2E09" w14:textId="091EEE48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02A7FFED" w14:textId="0211CA51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7F8B4723" w14:textId="1D350605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1634A6D7" w14:textId="7CF14258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4E8B2BAB" w14:textId="77777777" w:rsidR="00BE2C75" w:rsidRDefault="00BE2C75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3ED1C471" w14:textId="1069F480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4BD596FC" w14:textId="5C0E1C22" w:rsidR="005C1BD4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245A3558" w14:textId="77777777" w:rsidR="005C1BD4" w:rsidRPr="008A4BFB" w:rsidRDefault="005C1BD4" w:rsidP="00B376D9">
      <w:pPr>
        <w:pStyle w:val="ListParagraph"/>
        <w:ind w:left="1069"/>
        <w:rPr>
          <w:rFonts w:ascii="Arial" w:hAnsi="Arial" w:cs="Arial"/>
          <w:i/>
          <w:iCs/>
        </w:rPr>
      </w:pPr>
    </w:p>
    <w:p w14:paraId="2FB1A032" w14:textId="727A3CDE" w:rsidR="005C1BD4" w:rsidRPr="005C1BD4" w:rsidRDefault="00676A8D" w:rsidP="00C51B4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Physical</w:t>
      </w:r>
      <w:r w:rsidR="00C51B40" w:rsidRPr="008A4BFB">
        <w:rPr>
          <w:rFonts w:ascii="Arial" w:hAnsi="Arial" w:cs="Arial"/>
        </w:rPr>
        <w:t xml:space="preserve"> distancing </w:t>
      </w:r>
    </w:p>
    <w:p w14:paraId="5CA49BC9" w14:textId="46AF1E97" w:rsidR="00C51B40" w:rsidRPr="008A4BFB" w:rsidRDefault="00C51B40" w:rsidP="005C1BD4">
      <w:pPr>
        <w:pStyle w:val="ListParagraph"/>
        <w:ind w:left="1069"/>
        <w:rPr>
          <w:rFonts w:ascii="Arial" w:hAnsi="Arial" w:cs="Arial"/>
          <w:b/>
          <w:bCs/>
        </w:rPr>
      </w:pPr>
      <w:r w:rsidRPr="008A4BFB">
        <w:rPr>
          <w:rFonts w:ascii="Arial" w:hAnsi="Arial" w:cs="Arial"/>
          <w:i/>
          <w:iCs/>
        </w:rPr>
        <w:t>(describe arrangements for</w:t>
      </w:r>
      <w:r w:rsidR="00676A8D">
        <w:rPr>
          <w:rFonts w:ascii="Arial" w:hAnsi="Arial" w:cs="Arial"/>
          <w:i/>
          <w:iCs/>
        </w:rPr>
        <w:t xml:space="preserve"> maintaining the required physical </w:t>
      </w:r>
      <w:r w:rsidR="00676A8D" w:rsidRPr="00FE6073">
        <w:rPr>
          <w:rFonts w:ascii="Arial" w:hAnsi="Arial" w:cs="Arial"/>
          <w:i/>
          <w:iCs/>
        </w:rPr>
        <w:t>distanc</w:t>
      </w:r>
      <w:r w:rsidR="00BE2C75" w:rsidRPr="00FE6073">
        <w:rPr>
          <w:rFonts w:ascii="Arial" w:hAnsi="Arial" w:cs="Arial"/>
          <w:i/>
          <w:iCs/>
        </w:rPr>
        <w:t>ing</w:t>
      </w:r>
      <w:r w:rsidR="00676A8D" w:rsidRPr="00FE6073">
        <w:rPr>
          <w:rFonts w:ascii="Arial" w:hAnsi="Arial" w:cs="Arial"/>
          <w:i/>
          <w:iCs/>
        </w:rPr>
        <w:t xml:space="preserve"> while congregation is </w:t>
      </w:r>
      <w:r w:rsidR="00446B66" w:rsidRPr="00FE6073">
        <w:rPr>
          <w:rFonts w:ascii="Arial" w:hAnsi="Arial" w:cs="Arial"/>
          <w:i/>
          <w:iCs/>
        </w:rPr>
        <w:t xml:space="preserve">arriving at church (including in car parks), </w:t>
      </w:r>
      <w:r w:rsidR="00676A8D" w:rsidRPr="00FE6073">
        <w:rPr>
          <w:rFonts w:ascii="Arial" w:hAnsi="Arial" w:cs="Arial"/>
          <w:i/>
          <w:iCs/>
        </w:rPr>
        <w:t xml:space="preserve">entering and leaving </w:t>
      </w:r>
      <w:r w:rsidR="00446B66" w:rsidRPr="00FE6073">
        <w:rPr>
          <w:rFonts w:ascii="Arial" w:hAnsi="Arial" w:cs="Arial"/>
          <w:i/>
          <w:iCs/>
        </w:rPr>
        <w:t xml:space="preserve">the </w:t>
      </w:r>
      <w:r w:rsidR="00676A8D" w:rsidRPr="00FE6073">
        <w:rPr>
          <w:rFonts w:ascii="Arial" w:hAnsi="Arial" w:cs="Arial"/>
          <w:i/>
          <w:iCs/>
        </w:rPr>
        <w:t>church</w:t>
      </w:r>
      <w:r w:rsidR="00446B66" w:rsidRPr="00FE6073">
        <w:rPr>
          <w:rFonts w:ascii="Arial" w:hAnsi="Arial" w:cs="Arial"/>
          <w:i/>
          <w:iCs/>
        </w:rPr>
        <w:t xml:space="preserve"> building</w:t>
      </w:r>
      <w:r w:rsidR="00676A8D" w:rsidRPr="00FE6073">
        <w:rPr>
          <w:rFonts w:ascii="Arial" w:hAnsi="Arial" w:cs="Arial"/>
          <w:i/>
          <w:iCs/>
        </w:rPr>
        <w:t xml:space="preserve"> (</w:t>
      </w:r>
      <w:proofErr w:type="spellStart"/>
      <w:r w:rsidR="00676A8D">
        <w:rPr>
          <w:rFonts w:ascii="Arial" w:hAnsi="Arial" w:cs="Arial"/>
          <w:i/>
          <w:iCs/>
        </w:rPr>
        <w:t>eg</w:t>
      </w:r>
      <w:proofErr w:type="spellEnd"/>
      <w:r w:rsidR="00676A8D">
        <w:rPr>
          <w:rFonts w:ascii="Arial" w:hAnsi="Arial" w:cs="Arial"/>
          <w:i/>
          <w:iCs/>
        </w:rPr>
        <w:t xml:space="preserve"> floor markings</w:t>
      </w:r>
      <w:r w:rsidR="00BE2C75">
        <w:rPr>
          <w:rFonts w:ascii="Arial" w:hAnsi="Arial" w:cs="Arial"/>
          <w:i/>
          <w:iCs/>
        </w:rPr>
        <w:t>; filling seats furthest from the entrance first</w:t>
      </w:r>
      <w:r w:rsidR="00676A8D">
        <w:rPr>
          <w:rFonts w:ascii="Arial" w:hAnsi="Arial" w:cs="Arial"/>
          <w:i/>
          <w:iCs/>
        </w:rPr>
        <w:t>)</w:t>
      </w:r>
      <w:r w:rsidR="00BE2C75">
        <w:rPr>
          <w:rFonts w:ascii="Arial" w:hAnsi="Arial" w:cs="Arial"/>
          <w:i/>
          <w:iCs/>
        </w:rPr>
        <w:t>;</w:t>
      </w:r>
      <w:r w:rsidRPr="008A4BFB">
        <w:rPr>
          <w:rFonts w:ascii="Arial" w:hAnsi="Arial" w:cs="Arial"/>
          <w:i/>
          <w:iCs/>
        </w:rPr>
        <w:t xml:space="preserve"> </w:t>
      </w:r>
      <w:r w:rsidR="00BE2C75">
        <w:rPr>
          <w:rFonts w:ascii="Arial" w:hAnsi="Arial" w:cs="Arial"/>
          <w:i/>
          <w:iCs/>
        </w:rPr>
        <w:t>marking</w:t>
      </w:r>
      <w:r w:rsidRPr="008A4BFB">
        <w:rPr>
          <w:rFonts w:ascii="Arial" w:hAnsi="Arial" w:cs="Arial"/>
          <w:i/>
          <w:iCs/>
        </w:rPr>
        <w:t xml:space="preserve"> areas</w:t>
      </w:r>
      <w:r w:rsidR="00A06CF7" w:rsidRPr="008A4BFB">
        <w:rPr>
          <w:rFonts w:ascii="Arial" w:hAnsi="Arial" w:cs="Arial"/>
          <w:i/>
          <w:iCs/>
        </w:rPr>
        <w:t xml:space="preserve"> </w:t>
      </w:r>
      <w:r w:rsidR="00BE2C75">
        <w:rPr>
          <w:rFonts w:ascii="Arial" w:hAnsi="Arial" w:cs="Arial"/>
          <w:i/>
          <w:iCs/>
        </w:rPr>
        <w:t xml:space="preserve">which are off limits and those </w:t>
      </w:r>
      <w:r w:rsidRPr="008A4BFB">
        <w:rPr>
          <w:rFonts w:ascii="Arial" w:hAnsi="Arial" w:cs="Arial"/>
          <w:i/>
          <w:iCs/>
        </w:rPr>
        <w:t xml:space="preserve">where people may sit to achieve </w:t>
      </w:r>
      <w:r w:rsidR="00676A8D">
        <w:rPr>
          <w:rFonts w:ascii="Arial" w:hAnsi="Arial" w:cs="Arial"/>
          <w:i/>
          <w:iCs/>
        </w:rPr>
        <w:t xml:space="preserve">the required separation </w:t>
      </w:r>
      <w:r w:rsidRPr="008A4BFB">
        <w:rPr>
          <w:rFonts w:ascii="Arial" w:hAnsi="Arial" w:cs="Arial"/>
          <w:i/>
          <w:iCs/>
        </w:rPr>
        <w:t xml:space="preserve">from others </w:t>
      </w:r>
      <w:r w:rsidR="0022334C" w:rsidRPr="008A4BFB">
        <w:rPr>
          <w:rFonts w:ascii="Arial" w:hAnsi="Arial" w:cs="Arial"/>
          <w:i/>
          <w:iCs/>
        </w:rPr>
        <w:t>(</w:t>
      </w:r>
      <w:r w:rsidRPr="008A4BFB">
        <w:rPr>
          <w:rFonts w:ascii="Arial" w:hAnsi="Arial" w:cs="Arial"/>
          <w:i/>
          <w:iCs/>
        </w:rPr>
        <w:t>with the exception of household groups and persons with their carers</w:t>
      </w:r>
      <w:r w:rsidR="0022334C" w:rsidRPr="008A4BFB">
        <w:rPr>
          <w:rFonts w:ascii="Arial" w:hAnsi="Arial" w:cs="Arial"/>
          <w:i/>
          <w:iCs/>
        </w:rPr>
        <w:t xml:space="preserve">); describe </w:t>
      </w:r>
      <w:r w:rsidR="00652039" w:rsidRPr="008A4BFB">
        <w:rPr>
          <w:rFonts w:ascii="Arial" w:hAnsi="Arial" w:cs="Arial"/>
          <w:i/>
          <w:iCs/>
        </w:rPr>
        <w:t xml:space="preserve">plans for “one way” movement within the building and/or </w:t>
      </w:r>
      <w:r w:rsidR="0022334C" w:rsidRPr="008A4BFB">
        <w:rPr>
          <w:rFonts w:ascii="Arial" w:hAnsi="Arial" w:cs="Arial"/>
          <w:i/>
          <w:iCs/>
        </w:rPr>
        <w:t>any</w:t>
      </w:r>
      <w:r w:rsidR="00652039" w:rsidRPr="008A4BFB">
        <w:rPr>
          <w:rFonts w:ascii="Arial" w:hAnsi="Arial" w:cs="Arial"/>
          <w:i/>
          <w:iCs/>
        </w:rPr>
        <w:t xml:space="preserve"> </w:t>
      </w:r>
      <w:r w:rsidR="0022334C" w:rsidRPr="008A4BFB">
        <w:rPr>
          <w:rFonts w:ascii="Arial" w:hAnsi="Arial" w:cs="Arial"/>
          <w:i/>
          <w:iCs/>
        </w:rPr>
        <w:t xml:space="preserve"> necessary arrangements including wearing of face coverings in restricted areas (</w:t>
      </w:r>
      <w:proofErr w:type="spellStart"/>
      <w:r w:rsidR="0022334C" w:rsidRPr="008A4BFB">
        <w:rPr>
          <w:rFonts w:ascii="Arial" w:hAnsi="Arial" w:cs="Arial"/>
          <w:i/>
          <w:iCs/>
        </w:rPr>
        <w:t>eg</w:t>
      </w:r>
      <w:proofErr w:type="spellEnd"/>
      <w:r w:rsidR="0022334C" w:rsidRPr="008A4BFB">
        <w:rPr>
          <w:rFonts w:ascii="Arial" w:hAnsi="Arial" w:cs="Arial"/>
          <w:i/>
          <w:iCs/>
        </w:rPr>
        <w:t xml:space="preserve"> aisles) where </w:t>
      </w:r>
      <w:r w:rsidR="00AD0449">
        <w:rPr>
          <w:rFonts w:ascii="Arial" w:hAnsi="Arial" w:cs="Arial"/>
          <w:i/>
          <w:iCs/>
        </w:rPr>
        <w:t>physical</w:t>
      </w:r>
      <w:r w:rsidR="0022334C" w:rsidRPr="008A4BFB">
        <w:rPr>
          <w:rFonts w:ascii="Arial" w:hAnsi="Arial" w:cs="Arial"/>
          <w:i/>
          <w:iCs/>
        </w:rPr>
        <w:t xml:space="preserve"> </w:t>
      </w:r>
      <w:r w:rsidR="00AD0449">
        <w:rPr>
          <w:rFonts w:ascii="Arial" w:hAnsi="Arial" w:cs="Arial"/>
          <w:i/>
          <w:iCs/>
        </w:rPr>
        <w:t>distancing</w:t>
      </w:r>
      <w:r w:rsidR="0022334C" w:rsidRPr="008A4BFB">
        <w:rPr>
          <w:rFonts w:ascii="Arial" w:hAnsi="Arial" w:cs="Arial"/>
          <w:i/>
          <w:iCs/>
        </w:rPr>
        <w:t xml:space="preserve"> may not be </w:t>
      </w:r>
      <w:r w:rsidR="0022334C" w:rsidRPr="00FE6073">
        <w:rPr>
          <w:rFonts w:ascii="Arial" w:hAnsi="Arial" w:cs="Arial"/>
          <w:i/>
          <w:iCs/>
        </w:rPr>
        <w:lastRenderedPageBreak/>
        <w:t>possible)</w:t>
      </w:r>
      <w:r w:rsidR="00446B66" w:rsidRPr="00FE6073">
        <w:rPr>
          <w:rFonts w:ascii="Arial" w:hAnsi="Arial" w:cs="Arial"/>
          <w:i/>
          <w:iCs/>
        </w:rPr>
        <w:t>; include arrangements for wheelchair users and</w:t>
      </w:r>
      <w:r w:rsidR="00B40486" w:rsidRPr="00FE6073">
        <w:rPr>
          <w:rFonts w:ascii="Arial" w:hAnsi="Arial" w:cs="Arial"/>
          <w:i/>
          <w:iCs/>
        </w:rPr>
        <w:t xml:space="preserve"> others with special needs</w:t>
      </w:r>
    </w:p>
    <w:p w14:paraId="20DA2294" w14:textId="567BB598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62F25D30" w14:textId="4C172925" w:rsidR="0022334C" w:rsidRDefault="0022334C" w:rsidP="0022334C">
      <w:pPr>
        <w:rPr>
          <w:rFonts w:ascii="Arial" w:hAnsi="Arial" w:cs="Arial"/>
          <w:b/>
          <w:bCs/>
        </w:rPr>
      </w:pPr>
    </w:p>
    <w:p w14:paraId="2F924B1B" w14:textId="13BC3793" w:rsidR="00BE2C75" w:rsidRDefault="00EB303C" w:rsidP="00BE2C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During Communal Worship</w:t>
      </w:r>
    </w:p>
    <w:p w14:paraId="36ACC398" w14:textId="09429A73" w:rsidR="00EB303C" w:rsidRPr="00446B66" w:rsidRDefault="00EB303C" w:rsidP="00EB303C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EB303C">
        <w:rPr>
          <w:rFonts w:ascii="Arial" w:hAnsi="Arial" w:cs="Arial"/>
          <w:i/>
          <w:iCs/>
        </w:rPr>
        <w:t>(describe plans for conduct of the service</w:t>
      </w:r>
      <w:r>
        <w:rPr>
          <w:rFonts w:ascii="Arial" w:hAnsi="Arial" w:cs="Arial"/>
          <w:i/>
          <w:iCs/>
        </w:rPr>
        <w:t>(s)</w:t>
      </w:r>
      <w:r w:rsidRPr="00EB303C">
        <w:rPr>
          <w:rFonts w:ascii="Arial" w:hAnsi="Arial" w:cs="Arial"/>
          <w:i/>
          <w:iCs/>
        </w:rPr>
        <w:t xml:space="preserve"> drawing </w:t>
      </w:r>
      <w:r>
        <w:rPr>
          <w:rFonts w:ascii="Arial" w:hAnsi="Arial" w:cs="Arial"/>
          <w:i/>
          <w:iCs/>
        </w:rPr>
        <w:t xml:space="preserve">as appropriate to the occasion </w:t>
      </w:r>
      <w:r w:rsidRPr="00EB303C">
        <w:rPr>
          <w:rFonts w:ascii="Arial" w:hAnsi="Arial" w:cs="Arial"/>
          <w:i/>
          <w:iCs/>
        </w:rPr>
        <w:t>on the guidance in section D</w:t>
      </w:r>
      <w:r w:rsidR="00494280">
        <w:rPr>
          <w:rFonts w:ascii="Arial" w:hAnsi="Arial" w:cs="Arial"/>
          <w:i/>
          <w:iCs/>
        </w:rPr>
        <w:t xml:space="preserve"> </w:t>
      </w:r>
      <w:hyperlink r:id="rId8" w:history="1">
        <w:r w:rsidR="00494280" w:rsidRPr="0037059E">
          <w:rPr>
            <w:rStyle w:val="Hyperlink"/>
            <w:rFonts w:ascii="Arial" w:hAnsi="Arial" w:cs="Arial"/>
            <w:i/>
            <w:iCs/>
          </w:rPr>
          <w:t>https://www.scotland.anglican.org/wp-content/uploads/Phase-3-Guidance-Version-1-6.7.2020.pdf</w:t>
        </w:r>
      </w:hyperlink>
      <w:r w:rsidR="00494280">
        <w:rPr>
          <w:rFonts w:ascii="Arial" w:hAnsi="Arial" w:cs="Arial"/>
          <w:i/>
          <w:iCs/>
        </w:rPr>
        <w:t xml:space="preserve"> </w:t>
      </w:r>
      <w:r w:rsidR="00446B66">
        <w:rPr>
          <w:rFonts w:ascii="Arial" w:hAnsi="Arial" w:cs="Arial"/>
          <w:i/>
          <w:iCs/>
        </w:rPr>
        <w:t xml:space="preserve">and the associated pastoral/liturgical guidance from the College of </w:t>
      </w:r>
      <w:r w:rsidR="00446B66" w:rsidRPr="00446B66">
        <w:rPr>
          <w:rFonts w:ascii="Arial" w:hAnsi="Arial" w:cs="Arial"/>
          <w:i/>
          <w:iCs/>
        </w:rPr>
        <w:t>Bishops</w:t>
      </w:r>
      <w:r w:rsidR="00EA5898">
        <w:rPr>
          <w:rFonts w:ascii="Arial" w:hAnsi="Arial" w:cs="Arial"/>
          <w:i/>
          <w:iCs/>
        </w:rPr>
        <w:t>)</w:t>
      </w:r>
    </w:p>
    <w:p w14:paraId="3C1197D5" w14:textId="6A889A6E" w:rsidR="00EB303C" w:rsidRDefault="00EB303C" w:rsidP="00EB303C">
      <w:pPr>
        <w:rPr>
          <w:rFonts w:ascii="Arial" w:hAnsi="Arial" w:cs="Arial"/>
        </w:rPr>
      </w:pPr>
    </w:p>
    <w:p w14:paraId="15996626" w14:textId="38F080C5" w:rsidR="00EB303C" w:rsidRDefault="00EB303C" w:rsidP="00EB303C">
      <w:pPr>
        <w:rPr>
          <w:rFonts w:ascii="Arial" w:hAnsi="Arial" w:cs="Arial"/>
        </w:rPr>
      </w:pPr>
    </w:p>
    <w:p w14:paraId="7D88CB8C" w14:textId="03F5ACBA" w:rsidR="00EB303C" w:rsidRDefault="00EB303C" w:rsidP="00EB303C">
      <w:pPr>
        <w:rPr>
          <w:rFonts w:ascii="Arial" w:hAnsi="Arial" w:cs="Arial"/>
        </w:rPr>
      </w:pPr>
    </w:p>
    <w:p w14:paraId="02F02095" w14:textId="511EB2C5" w:rsidR="00EB303C" w:rsidRDefault="00EB303C" w:rsidP="00EB303C">
      <w:pPr>
        <w:rPr>
          <w:rFonts w:ascii="Arial" w:hAnsi="Arial" w:cs="Arial"/>
        </w:rPr>
      </w:pPr>
    </w:p>
    <w:p w14:paraId="21BD03B7" w14:textId="670DC10A" w:rsidR="00EB303C" w:rsidRDefault="00EB303C" w:rsidP="00EB3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After worship</w:t>
      </w:r>
    </w:p>
    <w:p w14:paraId="15B37E58" w14:textId="3D8DCF93" w:rsidR="00EB303C" w:rsidRPr="00EB303C" w:rsidRDefault="00EB303C" w:rsidP="00D90BE1">
      <w:pPr>
        <w:pStyle w:val="ListParagraph"/>
        <w:ind w:left="106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D90BE1">
        <w:rPr>
          <w:rFonts w:ascii="Arial" w:hAnsi="Arial" w:cs="Arial"/>
          <w:i/>
          <w:iCs/>
        </w:rPr>
        <w:t xml:space="preserve">describe plans to empty church </w:t>
      </w:r>
      <w:r w:rsidR="00B40486">
        <w:rPr>
          <w:rFonts w:ascii="Arial" w:hAnsi="Arial" w:cs="Arial"/>
          <w:i/>
          <w:iCs/>
        </w:rPr>
        <w:t xml:space="preserve">while maintaining physical </w:t>
      </w:r>
      <w:r w:rsidR="00B40486" w:rsidRPr="00FE6073">
        <w:rPr>
          <w:rFonts w:ascii="Arial" w:hAnsi="Arial" w:cs="Arial"/>
          <w:i/>
          <w:iCs/>
        </w:rPr>
        <w:t>distancing and to encourage the maintenance of physical distancing while dispersing</w:t>
      </w:r>
      <w:r w:rsidR="00D90BE1" w:rsidRPr="00FE6073">
        <w:rPr>
          <w:rFonts w:ascii="Arial" w:hAnsi="Arial" w:cs="Arial"/>
          <w:i/>
          <w:iCs/>
        </w:rPr>
        <w:t>;</w:t>
      </w:r>
      <w:r w:rsidR="00D90BE1">
        <w:rPr>
          <w:rFonts w:ascii="Arial" w:hAnsi="Arial" w:cs="Arial"/>
          <w:i/>
          <w:iCs/>
        </w:rPr>
        <w:t xml:space="preserve"> counting collection and cleaning)</w:t>
      </w:r>
    </w:p>
    <w:p w14:paraId="6CD8BAC1" w14:textId="518180B6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7033B708" w14:textId="0B01A3D9" w:rsidR="0022334C" w:rsidRPr="008A4BFB" w:rsidRDefault="0022334C" w:rsidP="0022334C">
      <w:pPr>
        <w:rPr>
          <w:rFonts w:ascii="Arial" w:hAnsi="Arial" w:cs="Arial"/>
          <w:b/>
          <w:bCs/>
        </w:rPr>
      </w:pPr>
    </w:p>
    <w:p w14:paraId="0671C6A7" w14:textId="2FFF9936" w:rsidR="00652039" w:rsidRPr="008A4BFB" w:rsidRDefault="00652039" w:rsidP="00652039">
      <w:pPr>
        <w:rPr>
          <w:rFonts w:ascii="Arial" w:hAnsi="Arial" w:cs="Arial"/>
        </w:rPr>
      </w:pPr>
    </w:p>
    <w:p w14:paraId="75C2EE17" w14:textId="342DD41B" w:rsidR="00A2565F" w:rsidRDefault="00A2565F" w:rsidP="00A2565F">
      <w:pPr>
        <w:ind w:left="709"/>
        <w:rPr>
          <w:rFonts w:ascii="Arial" w:hAnsi="Arial" w:cs="Arial"/>
        </w:rPr>
      </w:pPr>
      <w:r w:rsidRPr="008A4BFB">
        <w:rPr>
          <w:rFonts w:ascii="Arial" w:hAnsi="Arial" w:cs="Arial"/>
          <w:b/>
          <w:bCs/>
        </w:rPr>
        <w:t>Use of building</w:t>
      </w:r>
      <w:r>
        <w:rPr>
          <w:rFonts w:ascii="Arial" w:hAnsi="Arial" w:cs="Arial"/>
          <w:b/>
          <w:bCs/>
        </w:rPr>
        <w:t xml:space="preserve"> ADDITIONALLY or</w:t>
      </w:r>
      <w:r w:rsidRPr="008A4B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ONLY </w:t>
      </w:r>
      <w:r w:rsidRPr="008A4BFB">
        <w:rPr>
          <w:rFonts w:ascii="Arial" w:hAnsi="Arial" w:cs="Arial"/>
          <w:b/>
          <w:bCs/>
        </w:rPr>
        <w:t>for individual (private) prayer</w:t>
      </w:r>
      <w:r>
        <w:rPr>
          <w:rFonts w:ascii="Arial" w:hAnsi="Arial" w:cs="Arial"/>
          <w:b/>
          <w:bCs/>
        </w:rPr>
        <w:t xml:space="preserve"> if planned in Phase 3 but not offered in Phase 2  - </w:t>
      </w:r>
      <w:r>
        <w:rPr>
          <w:rFonts w:ascii="Arial" w:hAnsi="Arial" w:cs="Arial"/>
        </w:rPr>
        <w:t xml:space="preserve">please complete the proforma issued with the phase 2 guidance </w:t>
      </w:r>
      <w:hyperlink r:id="rId9" w:history="1">
        <w:r w:rsidR="00FE6073" w:rsidRPr="00454F06">
          <w:rPr>
            <w:rStyle w:val="Hyperlink"/>
            <w:rFonts w:ascii="Arial" w:hAnsi="Arial" w:cs="Arial"/>
          </w:rPr>
          <w:t>https://www.scotland.anglican.org/wp-content/uploads/Pro-forma-Plan-for-Reopening-for-Individual-Prayer-Version-1-12.6.20.docx</w:t>
        </w:r>
      </w:hyperlink>
    </w:p>
    <w:p w14:paraId="320F9673" w14:textId="77777777" w:rsidR="00FE6073" w:rsidRDefault="00FE6073" w:rsidP="00A2565F">
      <w:pPr>
        <w:ind w:left="709"/>
        <w:rPr>
          <w:rFonts w:ascii="Arial" w:hAnsi="Arial" w:cs="Arial"/>
        </w:rPr>
      </w:pPr>
    </w:p>
    <w:p w14:paraId="1C1EE908" w14:textId="77777777" w:rsidR="00EB303C" w:rsidRDefault="00EB303C" w:rsidP="00A2565F">
      <w:pPr>
        <w:ind w:left="709"/>
        <w:rPr>
          <w:rFonts w:ascii="Arial" w:hAnsi="Arial" w:cs="Arial"/>
        </w:rPr>
      </w:pPr>
    </w:p>
    <w:p w14:paraId="7BA5669C" w14:textId="135E5F24" w:rsidR="00652039" w:rsidRPr="008A4BFB" w:rsidRDefault="00652039" w:rsidP="00652039">
      <w:pPr>
        <w:rPr>
          <w:rFonts w:ascii="Arial" w:hAnsi="Arial" w:cs="Arial"/>
        </w:rPr>
      </w:pPr>
    </w:p>
    <w:p w14:paraId="7F6D3E8F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06D0A0CD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2AEF24A6" w14:textId="77777777" w:rsidR="005C1BD4" w:rsidRDefault="005C1BD4" w:rsidP="008A4BFB">
      <w:pPr>
        <w:ind w:left="709"/>
        <w:rPr>
          <w:rFonts w:ascii="Arial" w:hAnsi="Arial" w:cs="Arial"/>
          <w:b/>
          <w:bCs/>
        </w:rPr>
      </w:pPr>
    </w:p>
    <w:p w14:paraId="70D3ED29" w14:textId="038CFCE9" w:rsidR="008A4BFB" w:rsidRDefault="008A4BFB" w:rsidP="005D0376">
      <w:pPr>
        <w:rPr>
          <w:rFonts w:ascii="Arial" w:hAnsi="Arial" w:cs="Arial"/>
        </w:rPr>
      </w:pPr>
    </w:p>
    <w:p w14:paraId="52CF17C3" w14:textId="77777777" w:rsidR="005C1BD4" w:rsidRDefault="005C1BD4" w:rsidP="005D0376">
      <w:pPr>
        <w:rPr>
          <w:rFonts w:ascii="Arial" w:hAnsi="Arial" w:cs="Arial"/>
        </w:rPr>
      </w:pPr>
    </w:p>
    <w:p w14:paraId="281D182E" w14:textId="77777777" w:rsidR="008A4BFB" w:rsidRPr="008A4BFB" w:rsidRDefault="008A4BFB" w:rsidP="005D0376">
      <w:pPr>
        <w:rPr>
          <w:rFonts w:ascii="Arial" w:hAnsi="Arial" w:cs="Arial"/>
        </w:rPr>
      </w:pPr>
    </w:p>
    <w:p w14:paraId="293CA471" w14:textId="77777777" w:rsidR="00D90BE1" w:rsidRDefault="00D90BE1" w:rsidP="005D0376">
      <w:pPr>
        <w:ind w:left="709"/>
        <w:rPr>
          <w:rFonts w:ascii="Arial" w:hAnsi="Arial" w:cs="Arial"/>
          <w:b/>
          <w:bCs/>
        </w:rPr>
      </w:pPr>
    </w:p>
    <w:p w14:paraId="505BE2B1" w14:textId="77777777" w:rsidR="000E0862" w:rsidRDefault="000E0862" w:rsidP="000E0862">
      <w:pPr>
        <w:ind w:left="709"/>
        <w:rPr>
          <w:b/>
          <w:bCs/>
        </w:rPr>
      </w:pPr>
    </w:p>
    <w:p w14:paraId="37CF35A8" w14:textId="79DC4786" w:rsidR="000E0862" w:rsidRPr="000E0862" w:rsidRDefault="000E0862"/>
    <w:p w14:paraId="7514351D" w14:textId="77777777" w:rsidR="000D142A" w:rsidRDefault="000D142A" w:rsidP="006D0D48">
      <w:pPr>
        <w:ind w:left="709"/>
      </w:pPr>
    </w:p>
    <w:p w14:paraId="649EEF56" w14:textId="77777777" w:rsidR="000D142A" w:rsidRDefault="000D142A" w:rsidP="006D0D48">
      <w:pPr>
        <w:ind w:left="709"/>
      </w:pPr>
    </w:p>
    <w:p w14:paraId="29EEF387" w14:textId="23468D14" w:rsidR="00652039" w:rsidRDefault="000D142A" w:rsidP="006D0D48">
      <w:pPr>
        <w:ind w:left="709"/>
      </w:pPr>
      <w:r>
        <w:t>Completed on behalf of the Vestry of …………………………………………Episcopal Church by</w:t>
      </w:r>
    </w:p>
    <w:p w14:paraId="3694A94B" w14:textId="002F634A" w:rsidR="000D142A" w:rsidRDefault="000D142A" w:rsidP="006D0D48">
      <w:pPr>
        <w:ind w:left="709"/>
      </w:pPr>
    </w:p>
    <w:p w14:paraId="3500B479" w14:textId="356C2554" w:rsidR="000D142A" w:rsidRDefault="000D142A" w:rsidP="006D0D48">
      <w:pPr>
        <w:ind w:left="709"/>
      </w:pPr>
      <w:r>
        <w:t>…………………………………………………………….. (name)</w:t>
      </w:r>
    </w:p>
    <w:p w14:paraId="10E0C4CF" w14:textId="19EB0302" w:rsidR="000D142A" w:rsidRDefault="000D142A" w:rsidP="006D0D48">
      <w:pPr>
        <w:ind w:left="709"/>
      </w:pPr>
    </w:p>
    <w:p w14:paraId="67DF13FA" w14:textId="4FE0E8B7" w:rsidR="000D142A" w:rsidRDefault="000D142A" w:rsidP="006D0D48">
      <w:pPr>
        <w:ind w:left="709"/>
      </w:pPr>
      <w:r>
        <w:t>……………………………………………………………. (position)</w:t>
      </w:r>
    </w:p>
    <w:p w14:paraId="024C8448" w14:textId="4C7B82CA" w:rsidR="000D142A" w:rsidRDefault="000D142A" w:rsidP="006D0D48">
      <w:pPr>
        <w:ind w:left="709"/>
      </w:pPr>
    </w:p>
    <w:p w14:paraId="395567E9" w14:textId="63743715" w:rsidR="000D142A" w:rsidRDefault="000D142A" w:rsidP="006D0D48">
      <w:pPr>
        <w:ind w:left="709"/>
      </w:pPr>
      <w:r>
        <w:t>……………………………………………………………. (date)</w:t>
      </w:r>
    </w:p>
    <w:sectPr w:rsidR="000D142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3490" w14:textId="77777777" w:rsidR="005035F9" w:rsidRDefault="005035F9" w:rsidP="00A136B8">
      <w:pPr>
        <w:spacing w:after="0" w:line="240" w:lineRule="auto"/>
      </w:pPr>
      <w:r>
        <w:separator/>
      </w:r>
    </w:p>
  </w:endnote>
  <w:endnote w:type="continuationSeparator" w:id="0">
    <w:p w14:paraId="6F44D65A" w14:textId="77777777" w:rsidR="005035F9" w:rsidRDefault="005035F9" w:rsidP="00A1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64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0593" w14:textId="5455CD61" w:rsidR="00B83C23" w:rsidRDefault="00B83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3870D" w14:textId="77777777" w:rsidR="00B83C23" w:rsidRDefault="00B8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194B" w14:textId="77777777" w:rsidR="005035F9" w:rsidRDefault="005035F9" w:rsidP="00A136B8">
      <w:pPr>
        <w:spacing w:after="0" w:line="240" w:lineRule="auto"/>
      </w:pPr>
      <w:r>
        <w:separator/>
      </w:r>
    </w:p>
  </w:footnote>
  <w:footnote w:type="continuationSeparator" w:id="0">
    <w:p w14:paraId="05492615" w14:textId="77777777" w:rsidR="005035F9" w:rsidRDefault="005035F9" w:rsidP="00A1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74CF" w14:textId="13868993" w:rsidR="00A136B8" w:rsidRDefault="00915DFB">
    <w:pPr>
      <w:pStyle w:val="Header"/>
    </w:pPr>
    <w:r>
      <w:rPr>
        <w:rFonts w:ascii="Arial" w:hAnsi="Arial" w:cs="Arial"/>
        <w:b/>
        <w:bCs/>
        <w:i/>
        <w:iCs/>
        <w:sz w:val="24"/>
        <w:szCs w:val="24"/>
      </w:rPr>
      <w:t xml:space="preserve">Version 1, Issue Date </w:t>
    </w:r>
    <w:r w:rsidR="00FE6073">
      <w:rPr>
        <w:rFonts w:ascii="Arial" w:hAnsi="Arial" w:cs="Arial"/>
        <w:b/>
        <w:bCs/>
        <w:i/>
        <w:iCs/>
        <w:sz w:val="24"/>
        <w:szCs w:val="24"/>
      </w:rPr>
      <w:t xml:space="preserve">6 July </w:t>
    </w:r>
    <w:r>
      <w:rPr>
        <w:rFonts w:ascii="Arial" w:hAnsi="Arial" w:cs="Arial"/>
        <w:b/>
        <w:bCs/>
        <w:i/>
        <w:iCs/>
        <w:sz w:val="24"/>
        <w:szCs w:val="24"/>
      </w:rPr>
      <w:t>2020</w:t>
    </w:r>
    <w:r>
      <w:rPr>
        <w:rFonts w:ascii="Arial" w:hAnsi="Arial" w:cs="Arial"/>
        <w:b/>
        <w:bCs/>
        <w:i/>
        <w:iCs/>
        <w:sz w:val="24"/>
        <w:szCs w:val="24"/>
      </w:rPr>
      <w:tab/>
    </w:r>
    <w:r>
      <w:rPr>
        <w:rFonts w:ascii="Arial" w:hAnsi="Arial" w:cs="Arial"/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A4971"/>
    <w:multiLevelType w:val="hybridMultilevel"/>
    <w:tmpl w:val="9E28E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3C7F"/>
    <w:multiLevelType w:val="hybridMultilevel"/>
    <w:tmpl w:val="EB444E24"/>
    <w:lvl w:ilvl="0" w:tplc="414C94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10D19"/>
    <w:multiLevelType w:val="hybridMultilevel"/>
    <w:tmpl w:val="0FC0A7BA"/>
    <w:lvl w:ilvl="0" w:tplc="D74E5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2"/>
    <w:rsid w:val="00015EA8"/>
    <w:rsid w:val="00021A50"/>
    <w:rsid w:val="000337A2"/>
    <w:rsid w:val="000D142A"/>
    <w:rsid w:val="000E0862"/>
    <w:rsid w:val="00153F90"/>
    <w:rsid w:val="00217031"/>
    <w:rsid w:val="0022334C"/>
    <w:rsid w:val="00292199"/>
    <w:rsid w:val="002B2137"/>
    <w:rsid w:val="002B29E8"/>
    <w:rsid w:val="002C2C21"/>
    <w:rsid w:val="00343C8A"/>
    <w:rsid w:val="003A1F82"/>
    <w:rsid w:val="003B6362"/>
    <w:rsid w:val="003F17B1"/>
    <w:rsid w:val="00446B66"/>
    <w:rsid w:val="00451428"/>
    <w:rsid w:val="00467F82"/>
    <w:rsid w:val="00475F85"/>
    <w:rsid w:val="00494280"/>
    <w:rsid w:val="004B2F85"/>
    <w:rsid w:val="004B3C50"/>
    <w:rsid w:val="004C3CF2"/>
    <w:rsid w:val="005035F9"/>
    <w:rsid w:val="005074F4"/>
    <w:rsid w:val="005C1BD4"/>
    <w:rsid w:val="005D0376"/>
    <w:rsid w:val="005E3450"/>
    <w:rsid w:val="00613653"/>
    <w:rsid w:val="00652039"/>
    <w:rsid w:val="00676A8D"/>
    <w:rsid w:val="00693F62"/>
    <w:rsid w:val="006A5530"/>
    <w:rsid w:val="006B5ECD"/>
    <w:rsid w:val="006D0D48"/>
    <w:rsid w:val="007C45F7"/>
    <w:rsid w:val="008347BB"/>
    <w:rsid w:val="008766F0"/>
    <w:rsid w:val="00880913"/>
    <w:rsid w:val="00885420"/>
    <w:rsid w:val="00897317"/>
    <w:rsid w:val="008A4BFB"/>
    <w:rsid w:val="008A56D4"/>
    <w:rsid w:val="00910979"/>
    <w:rsid w:val="00915DFB"/>
    <w:rsid w:val="009D2396"/>
    <w:rsid w:val="00A06CF7"/>
    <w:rsid w:val="00A136B8"/>
    <w:rsid w:val="00A202C5"/>
    <w:rsid w:val="00A2565F"/>
    <w:rsid w:val="00A4291A"/>
    <w:rsid w:val="00A52EE1"/>
    <w:rsid w:val="00A55A45"/>
    <w:rsid w:val="00A64BDF"/>
    <w:rsid w:val="00A65A85"/>
    <w:rsid w:val="00A9700C"/>
    <w:rsid w:val="00AD0449"/>
    <w:rsid w:val="00AE3F1D"/>
    <w:rsid w:val="00AF47EB"/>
    <w:rsid w:val="00B0118F"/>
    <w:rsid w:val="00B317B8"/>
    <w:rsid w:val="00B376D9"/>
    <w:rsid w:val="00B401F2"/>
    <w:rsid w:val="00B40486"/>
    <w:rsid w:val="00B462F9"/>
    <w:rsid w:val="00B500A6"/>
    <w:rsid w:val="00B524D5"/>
    <w:rsid w:val="00B83C23"/>
    <w:rsid w:val="00BC79E7"/>
    <w:rsid w:val="00BE2C75"/>
    <w:rsid w:val="00C51B40"/>
    <w:rsid w:val="00D35FD3"/>
    <w:rsid w:val="00D90BE1"/>
    <w:rsid w:val="00DB49DA"/>
    <w:rsid w:val="00E31FE2"/>
    <w:rsid w:val="00E75D1E"/>
    <w:rsid w:val="00EA5898"/>
    <w:rsid w:val="00EB303C"/>
    <w:rsid w:val="00EC4382"/>
    <w:rsid w:val="00EE53A6"/>
    <w:rsid w:val="00F46432"/>
    <w:rsid w:val="00F96482"/>
    <w:rsid w:val="00FA539C"/>
    <w:rsid w:val="00FB7D23"/>
    <w:rsid w:val="00FE6073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CB07"/>
  <w15:chartTrackingRefBased/>
  <w15:docId w15:val="{8EC0F76B-8716-44B7-ACC3-90019E9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B8"/>
  </w:style>
  <w:style w:type="paragraph" w:styleId="Footer">
    <w:name w:val="footer"/>
    <w:basedOn w:val="Normal"/>
    <w:link w:val="FooterChar"/>
    <w:uiPriority w:val="99"/>
    <w:unhideWhenUsed/>
    <w:rsid w:val="00A1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B8"/>
  </w:style>
  <w:style w:type="character" w:styleId="CommentReference">
    <w:name w:val="annotation reference"/>
    <w:basedOn w:val="DefaultParagraphFont"/>
    <w:uiPriority w:val="99"/>
    <w:semiHidden/>
    <w:unhideWhenUsed/>
    <w:rsid w:val="0034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anglican.org/wp-content/uploads/Phase-3-Guidance-Version-1-6.7.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tland.anglican.org/wp-content/uploads/Pro-forma-Plan-for-Reopening-for-Individual-Prayer-Version-1-12.6.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82AE-8763-485F-B135-63B01E22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Gordon</dc:creator>
  <cp:keywords/>
  <dc:description/>
  <cp:lastModifiedBy>Aidan Strange</cp:lastModifiedBy>
  <cp:revision>7</cp:revision>
  <cp:lastPrinted>2020-07-03T15:50:00Z</cp:lastPrinted>
  <dcterms:created xsi:type="dcterms:W3CDTF">2020-07-06T11:09:00Z</dcterms:created>
  <dcterms:modified xsi:type="dcterms:W3CDTF">2020-07-06T16:56:00Z</dcterms:modified>
</cp:coreProperties>
</file>